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114E10D5" w:rsidR="005D78A9" w:rsidRPr="00D85955" w:rsidRDefault="0052351E" w:rsidP="00B70E7C">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6272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27879CE0" w14:textId="77777777" w:rsidR="005322F7" w:rsidRPr="00D62725" w:rsidRDefault="005322F7" w:rsidP="005322F7">
      <w:pPr>
        <w:adjustRightInd w:val="0"/>
        <w:snapToGrid w:val="0"/>
        <w:spacing w:after="0" w:line="240" w:lineRule="auto"/>
        <w:rPr>
          <w:rStyle w:val="ad"/>
          <w:rFonts w:ascii="Meiryo UI" w:eastAsia="Meiryo UI" w:hAnsi="Meiryo UI"/>
          <w:b/>
          <w:i w:val="0"/>
          <w:color w:val="auto"/>
          <w:sz w:val="21"/>
          <w:szCs w:val="21"/>
          <w:lang w:eastAsia="ja-JP"/>
        </w:rPr>
      </w:pPr>
    </w:p>
    <w:p w14:paraId="1AD3D981" w14:textId="2AF5FEED" w:rsidR="00817AA7" w:rsidRPr="00380287" w:rsidRDefault="002F10D8" w:rsidP="00817AA7">
      <w:pPr>
        <w:adjustRightInd w:val="0"/>
        <w:spacing w:after="0" w:line="240" w:lineRule="auto"/>
        <w:jc w:val="center"/>
        <w:rPr>
          <w:rFonts w:ascii="Meiryo UI" w:eastAsia="Meiryo UI" w:hAnsi="Meiryo UI"/>
          <w:b/>
          <w:sz w:val="30"/>
          <w:szCs w:val="30"/>
          <w:lang w:eastAsia="ja-JP"/>
        </w:rPr>
      </w:pPr>
      <w:r w:rsidRPr="00380287">
        <w:rPr>
          <w:rFonts w:ascii="Meiryo UI" w:eastAsia="Meiryo UI" w:hAnsi="Meiryo UI" w:hint="eastAsia"/>
          <w:b/>
          <w:sz w:val="30"/>
          <w:szCs w:val="30"/>
          <w:lang w:eastAsia="ja-JP"/>
        </w:rPr>
        <w:t>日東物流が</w:t>
      </w:r>
      <w:r w:rsidR="00817AA7" w:rsidRPr="00380287">
        <w:rPr>
          <w:rFonts w:ascii="Meiryo UI" w:eastAsia="Meiryo UI" w:hAnsi="Meiryo UI" w:hint="eastAsia"/>
          <w:b/>
          <w:sz w:val="30"/>
          <w:szCs w:val="30"/>
          <w:lang w:eastAsia="ja-JP"/>
        </w:rPr>
        <w:t>、</w:t>
      </w:r>
      <w:r w:rsidR="00E74B6B" w:rsidRPr="00380287">
        <w:rPr>
          <w:rFonts w:ascii="Meiryo UI" w:eastAsia="Meiryo UI" w:hAnsi="Meiryo UI" w:hint="eastAsia"/>
          <w:b/>
          <w:sz w:val="30"/>
          <w:szCs w:val="30"/>
          <w:lang w:eastAsia="ja-JP"/>
        </w:rPr>
        <w:t>千葉県</w:t>
      </w:r>
      <w:r w:rsidR="00B51036" w:rsidRPr="00380287">
        <w:rPr>
          <w:rFonts w:ascii="Meiryo UI" w:eastAsia="Meiryo UI" w:hAnsi="Meiryo UI" w:hint="eastAsia"/>
          <w:b/>
          <w:sz w:val="30"/>
          <w:szCs w:val="30"/>
          <w:lang w:eastAsia="ja-JP"/>
        </w:rPr>
        <w:t>トラック協会の広報活動に協力</w:t>
      </w:r>
    </w:p>
    <w:p w14:paraId="4817B62E" w14:textId="6A44541F" w:rsidR="00D62725" w:rsidRPr="00D62725" w:rsidRDefault="00E736B1" w:rsidP="00752611">
      <w:pPr>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w:t>
      </w:r>
      <w:r w:rsidR="00B51036">
        <w:rPr>
          <w:rFonts w:ascii="Meiryo UI" w:eastAsia="Meiryo UI" w:hAnsi="Meiryo UI" w:hint="eastAsia"/>
          <w:b/>
          <w:sz w:val="30"/>
          <w:szCs w:val="30"/>
          <w:lang w:eastAsia="ja-JP"/>
        </w:rPr>
        <w:t>Gマーク</w:t>
      </w:r>
      <w:r>
        <w:rPr>
          <w:rFonts w:ascii="Meiryo UI" w:eastAsia="Meiryo UI" w:hAnsi="Meiryo UI" w:hint="eastAsia"/>
          <w:b/>
          <w:sz w:val="30"/>
          <w:szCs w:val="30"/>
          <w:lang w:eastAsia="ja-JP"/>
        </w:rPr>
        <w:t>”</w:t>
      </w:r>
      <w:r w:rsidR="00B51036">
        <w:rPr>
          <w:rFonts w:ascii="Meiryo UI" w:eastAsia="Meiryo UI" w:hAnsi="Meiryo UI" w:hint="eastAsia"/>
          <w:b/>
          <w:sz w:val="30"/>
          <w:szCs w:val="30"/>
          <w:lang w:eastAsia="ja-JP"/>
        </w:rPr>
        <w:t>デザインのラッピングトラックを走行</w:t>
      </w:r>
    </w:p>
    <w:p w14:paraId="06AE461A" w14:textId="11591B3E" w:rsidR="00552839" w:rsidRPr="00D62725" w:rsidRDefault="00552839" w:rsidP="00B70E7C">
      <w:pPr>
        <w:adjustRightInd w:val="0"/>
        <w:snapToGrid w:val="0"/>
        <w:spacing w:after="0" w:line="240" w:lineRule="auto"/>
        <w:rPr>
          <w:rStyle w:val="ad"/>
          <w:rFonts w:ascii="Meiryo UI" w:eastAsia="Meiryo UI" w:hAnsi="Meiryo UI"/>
          <w:i w:val="0"/>
          <w:color w:val="auto"/>
          <w:sz w:val="21"/>
          <w:szCs w:val="21"/>
          <w:lang w:eastAsia="ja-JP"/>
        </w:rPr>
      </w:pPr>
    </w:p>
    <w:p w14:paraId="2276DE9C" w14:textId="77777777" w:rsidR="00D62725" w:rsidRPr="00BC56B3" w:rsidRDefault="00D62725" w:rsidP="00B70E7C">
      <w:pPr>
        <w:adjustRightInd w:val="0"/>
        <w:snapToGrid w:val="0"/>
        <w:spacing w:after="0" w:line="240" w:lineRule="auto"/>
        <w:rPr>
          <w:rStyle w:val="ad"/>
          <w:rFonts w:ascii="Meiryo UI" w:eastAsia="Meiryo UI" w:hAnsi="Meiryo UI"/>
          <w:i w:val="0"/>
          <w:color w:val="auto"/>
          <w:sz w:val="21"/>
          <w:szCs w:val="21"/>
          <w:lang w:eastAsia="ja-JP"/>
        </w:rPr>
      </w:pPr>
    </w:p>
    <w:p w14:paraId="6BAC22B9" w14:textId="74FDDA22" w:rsidR="006450EC" w:rsidRPr="00205C86" w:rsidRDefault="00C92719" w:rsidP="00B70E7C">
      <w:pPr>
        <w:adjustRightInd w:val="0"/>
        <w:snapToGrid w:val="0"/>
        <w:spacing w:after="0" w:line="240" w:lineRule="auto"/>
        <w:rPr>
          <w:rStyle w:val="ad"/>
          <w:rFonts w:ascii="Meiryo UI" w:eastAsia="Meiryo UI" w:hAnsi="Meiryo UI"/>
          <w:i w:val="0"/>
          <w:color w:val="auto"/>
          <w:sz w:val="21"/>
          <w:szCs w:val="21"/>
          <w:lang w:eastAsia="ja-JP"/>
        </w:rPr>
      </w:pPr>
      <w:r w:rsidRPr="00380287">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380287">
        <w:rPr>
          <w:rFonts w:ascii="Meiryo UI" w:eastAsia="Meiryo UI" w:hAnsi="Meiryo UI" w:hint="eastAsia"/>
          <w:sz w:val="21"/>
          <w:szCs w:val="21"/>
          <w:shd w:val="clear" w:color="auto" w:fill="FFFFFF"/>
          <w:lang w:eastAsia="ja-JP"/>
        </w:rPr>
        <w:t>代表取締役：菅原拓也</w:t>
      </w:r>
      <w:r w:rsidRPr="00380287">
        <w:rPr>
          <w:rStyle w:val="ad"/>
          <w:rFonts w:ascii="Meiryo UI" w:eastAsia="Meiryo UI" w:hAnsi="Meiryo UI" w:hint="eastAsia"/>
          <w:i w:val="0"/>
          <w:color w:val="auto"/>
          <w:sz w:val="21"/>
          <w:szCs w:val="21"/>
          <w:lang w:eastAsia="ja-JP"/>
        </w:rPr>
        <w:t>）は、</w:t>
      </w:r>
      <w:r w:rsidR="005E316E" w:rsidRPr="00380287">
        <w:rPr>
          <w:rStyle w:val="ad"/>
          <w:rFonts w:ascii="Meiryo UI" w:eastAsia="Meiryo UI" w:hAnsi="Meiryo UI" w:hint="eastAsia"/>
          <w:i w:val="0"/>
          <w:color w:val="auto"/>
          <w:sz w:val="21"/>
          <w:szCs w:val="21"/>
          <w:lang w:eastAsia="ja-JP"/>
        </w:rPr>
        <w:t>一般社団法人千葉県トラック協会が</w:t>
      </w:r>
      <w:r w:rsidR="00B42F3F" w:rsidRPr="00380287">
        <w:rPr>
          <w:rStyle w:val="ad"/>
          <w:rFonts w:ascii="Meiryo UI" w:eastAsia="Meiryo UI" w:hAnsi="Meiryo UI" w:hint="eastAsia"/>
          <w:i w:val="0"/>
          <w:color w:val="auto"/>
          <w:sz w:val="21"/>
          <w:szCs w:val="21"/>
          <w:lang w:eastAsia="ja-JP"/>
        </w:rPr>
        <w:t>「安全性優良事業所」認定制度（Gマーク認</w:t>
      </w:r>
      <w:r w:rsidR="00B42F3F" w:rsidRPr="00803143">
        <w:rPr>
          <w:rStyle w:val="ad"/>
          <w:rFonts w:ascii="Meiryo UI" w:eastAsia="Meiryo UI" w:hAnsi="Meiryo UI" w:hint="eastAsia"/>
          <w:i w:val="0"/>
          <w:color w:val="auto"/>
          <w:sz w:val="21"/>
          <w:szCs w:val="21"/>
          <w:lang w:eastAsia="ja-JP"/>
        </w:rPr>
        <w:t>定制度）の</w:t>
      </w:r>
      <w:r w:rsidR="00A07A05" w:rsidRPr="00803143">
        <w:rPr>
          <w:rStyle w:val="ad"/>
          <w:rFonts w:ascii="Meiryo UI" w:eastAsia="Meiryo UI" w:hAnsi="Meiryo UI" w:hint="eastAsia"/>
          <w:i w:val="0"/>
          <w:color w:val="auto"/>
          <w:sz w:val="21"/>
          <w:szCs w:val="21"/>
          <w:lang w:eastAsia="ja-JP"/>
        </w:rPr>
        <w:t>広報活動の一環として</w:t>
      </w:r>
      <w:r w:rsidR="00942ECB" w:rsidRPr="00803143">
        <w:rPr>
          <w:rStyle w:val="ad"/>
          <w:rFonts w:ascii="Meiryo UI" w:eastAsia="Meiryo UI" w:hAnsi="Meiryo UI" w:hint="eastAsia"/>
          <w:i w:val="0"/>
          <w:color w:val="auto"/>
          <w:sz w:val="21"/>
          <w:szCs w:val="21"/>
          <w:lang w:eastAsia="ja-JP"/>
        </w:rPr>
        <w:t>取り組む</w:t>
      </w:r>
      <w:r w:rsidR="0014500B" w:rsidRPr="00803143">
        <w:rPr>
          <w:rStyle w:val="ad"/>
          <w:rFonts w:ascii="Meiryo UI" w:eastAsia="Meiryo UI" w:hAnsi="Meiryo UI" w:hint="eastAsia"/>
          <w:i w:val="0"/>
          <w:color w:val="auto"/>
          <w:sz w:val="21"/>
          <w:szCs w:val="21"/>
          <w:lang w:eastAsia="ja-JP"/>
        </w:rPr>
        <w:t>、</w:t>
      </w:r>
      <w:r w:rsidR="00942ECB" w:rsidRPr="00803143">
        <w:rPr>
          <w:rStyle w:val="ad"/>
          <w:rFonts w:ascii="Meiryo UI" w:eastAsia="Meiryo UI" w:hAnsi="Meiryo UI" w:hint="eastAsia"/>
          <w:i w:val="0"/>
          <w:color w:val="auto"/>
          <w:sz w:val="21"/>
          <w:szCs w:val="21"/>
          <w:lang w:eastAsia="ja-JP"/>
        </w:rPr>
        <w:t>“Gマーク”のデザインを施したラッピングトラック走行活動に協力、</w:t>
      </w:r>
      <w:r w:rsidR="00DC3735" w:rsidRPr="00205C86">
        <w:rPr>
          <w:rStyle w:val="ad"/>
          <w:rFonts w:ascii="Meiryo UI" w:eastAsia="Meiryo UI" w:hAnsi="Meiryo UI" w:hint="eastAsia"/>
          <w:i w:val="0"/>
          <w:color w:val="auto"/>
          <w:sz w:val="21"/>
          <w:szCs w:val="21"/>
          <w:lang w:eastAsia="ja-JP"/>
        </w:rPr>
        <w:t>4</w:t>
      </w:r>
      <w:r w:rsidR="00942ECB" w:rsidRPr="00205C86">
        <w:rPr>
          <w:rStyle w:val="ad"/>
          <w:rFonts w:ascii="Meiryo UI" w:eastAsia="Meiryo UI" w:hAnsi="Meiryo UI" w:hint="eastAsia"/>
          <w:i w:val="0"/>
          <w:color w:val="auto"/>
          <w:sz w:val="21"/>
          <w:szCs w:val="21"/>
          <w:lang w:eastAsia="ja-JP"/>
        </w:rPr>
        <w:t>月</w:t>
      </w:r>
      <w:r w:rsidR="00F60B35">
        <w:rPr>
          <w:rStyle w:val="ad"/>
          <w:rFonts w:ascii="Meiryo UI" w:eastAsia="Meiryo UI" w:hAnsi="Meiryo UI" w:hint="eastAsia"/>
          <w:i w:val="0"/>
          <w:color w:val="auto"/>
          <w:sz w:val="21"/>
          <w:szCs w:val="21"/>
          <w:lang w:eastAsia="ja-JP"/>
        </w:rPr>
        <w:t>7</w:t>
      </w:r>
      <w:r w:rsidR="00942ECB" w:rsidRPr="00205C86">
        <w:rPr>
          <w:rStyle w:val="ad"/>
          <w:rFonts w:ascii="Meiryo UI" w:eastAsia="Meiryo UI" w:hAnsi="Meiryo UI" w:hint="eastAsia"/>
          <w:i w:val="0"/>
          <w:color w:val="auto"/>
          <w:sz w:val="21"/>
          <w:szCs w:val="21"/>
          <w:lang w:eastAsia="ja-JP"/>
        </w:rPr>
        <w:t>日（</w:t>
      </w:r>
      <w:r w:rsidR="00F60B35">
        <w:rPr>
          <w:rStyle w:val="ad"/>
          <w:rFonts w:ascii="Meiryo UI" w:eastAsia="Meiryo UI" w:hAnsi="Meiryo UI" w:hint="eastAsia"/>
          <w:i w:val="0"/>
          <w:color w:val="auto"/>
          <w:sz w:val="21"/>
          <w:szCs w:val="21"/>
          <w:lang w:eastAsia="ja-JP"/>
        </w:rPr>
        <w:t>木</w:t>
      </w:r>
      <w:r w:rsidR="00942ECB" w:rsidRPr="00205C86">
        <w:rPr>
          <w:rStyle w:val="ad"/>
          <w:rFonts w:ascii="Meiryo UI" w:eastAsia="Meiryo UI" w:hAnsi="Meiryo UI" w:hint="eastAsia"/>
          <w:i w:val="0"/>
          <w:color w:val="auto"/>
          <w:sz w:val="21"/>
          <w:szCs w:val="21"/>
          <w:lang w:eastAsia="ja-JP"/>
        </w:rPr>
        <w:t>）より、</w:t>
      </w:r>
      <w:r w:rsidR="00A07A05" w:rsidRPr="00205C86">
        <w:rPr>
          <w:rStyle w:val="ad"/>
          <w:rFonts w:ascii="Meiryo UI" w:eastAsia="Meiryo UI" w:hAnsi="Meiryo UI" w:hint="eastAsia"/>
          <w:i w:val="0"/>
          <w:color w:val="auto"/>
          <w:sz w:val="21"/>
          <w:szCs w:val="21"/>
          <w:lang w:eastAsia="ja-JP"/>
        </w:rPr>
        <w:t>“Gマーク”</w:t>
      </w:r>
      <w:r w:rsidR="00511AD8" w:rsidRPr="00205C86">
        <w:rPr>
          <w:rStyle w:val="ad"/>
          <w:rFonts w:ascii="Meiryo UI" w:eastAsia="Meiryo UI" w:hAnsi="Meiryo UI" w:hint="eastAsia"/>
          <w:i w:val="0"/>
          <w:color w:val="auto"/>
          <w:sz w:val="21"/>
          <w:szCs w:val="21"/>
          <w:lang w:eastAsia="ja-JP"/>
        </w:rPr>
        <w:t>の</w:t>
      </w:r>
      <w:r w:rsidR="00A07A05" w:rsidRPr="00205C86">
        <w:rPr>
          <w:rStyle w:val="ad"/>
          <w:rFonts w:ascii="Meiryo UI" w:eastAsia="Meiryo UI" w:hAnsi="Meiryo UI" w:hint="eastAsia"/>
          <w:i w:val="0"/>
          <w:color w:val="auto"/>
          <w:sz w:val="21"/>
          <w:szCs w:val="21"/>
          <w:lang w:eastAsia="ja-JP"/>
        </w:rPr>
        <w:t>デザインを施した当社トラックを走行</w:t>
      </w:r>
      <w:r w:rsidR="00B3414C" w:rsidRPr="00205C86">
        <w:rPr>
          <w:rStyle w:val="ad"/>
          <w:rFonts w:ascii="Meiryo UI" w:eastAsia="Meiryo UI" w:hAnsi="Meiryo UI" w:hint="eastAsia"/>
          <w:i w:val="0"/>
          <w:color w:val="auto"/>
          <w:sz w:val="21"/>
          <w:szCs w:val="21"/>
          <w:lang w:eastAsia="ja-JP"/>
        </w:rPr>
        <w:t>を開始いたしました。</w:t>
      </w:r>
    </w:p>
    <w:p w14:paraId="4B8B12B5" w14:textId="112A9447" w:rsidR="00FA47E7" w:rsidRDefault="00FA47E7" w:rsidP="00B70E7C">
      <w:pPr>
        <w:adjustRightInd w:val="0"/>
        <w:snapToGrid w:val="0"/>
        <w:spacing w:after="0" w:line="240" w:lineRule="auto"/>
        <w:rPr>
          <w:rStyle w:val="ad"/>
          <w:rFonts w:ascii="Meiryo UI" w:eastAsia="Meiryo UI" w:hAnsi="Meiryo UI"/>
          <w:i w:val="0"/>
          <w:color w:val="auto"/>
          <w:sz w:val="21"/>
          <w:szCs w:val="21"/>
          <w:lang w:eastAsia="ja-JP"/>
        </w:rPr>
      </w:pPr>
    </w:p>
    <w:p w14:paraId="7E48C902" w14:textId="7031FD07" w:rsidR="006450EC" w:rsidRDefault="00383D2F" w:rsidP="002842C7">
      <w:pPr>
        <w:adjustRightInd w:val="0"/>
        <w:snapToGrid w:val="0"/>
        <w:spacing w:after="0" w:line="240" w:lineRule="auto"/>
        <w:rPr>
          <w:rStyle w:val="ad"/>
          <w:rFonts w:ascii="Meiryo UI" w:eastAsia="Meiryo UI" w:hAnsi="Meiryo UI"/>
          <w:i w:val="0"/>
          <w:color w:val="auto"/>
          <w:sz w:val="21"/>
          <w:szCs w:val="21"/>
          <w:lang w:eastAsia="ja-JP"/>
        </w:rPr>
      </w:pPr>
      <w:r w:rsidRPr="00383D2F">
        <w:rPr>
          <w:rStyle w:val="ad"/>
          <w:rFonts w:ascii="Meiryo UI" w:eastAsia="Meiryo UI" w:hAnsi="Meiryo UI"/>
          <w:i w:val="0"/>
          <w:color w:val="auto"/>
          <w:sz w:val="21"/>
          <w:szCs w:val="21"/>
          <w:lang w:eastAsia="ja-JP"/>
        </w:rPr>
        <w:drawing>
          <wp:inline distT="0" distB="0" distL="0" distR="0" wp14:anchorId="48C4D9CC" wp14:editId="259F9C67">
            <wp:extent cx="5731510" cy="423672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236720"/>
                    </a:xfrm>
                    <a:prstGeom prst="rect">
                      <a:avLst/>
                    </a:prstGeom>
                  </pic:spPr>
                </pic:pic>
              </a:graphicData>
            </a:graphic>
          </wp:inline>
        </w:drawing>
      </w:r>
    </w:p>
    <w:p w14:paraId="20EF063D" w14:textId="77777777" w:rsidR="00FA47E7" w:rsidRDefault="00FA47E7" w:rsidP="00B70E7C">
      <w:pPr>
        <w:adjustRightInd w:val="0"/>
        <w:snapToGrid w:val="0"/>
        <w:spacing w:after="0" w:line="240" w:lineRule="auto"/>
        <w:rPr>
          <w:rStyle w:val="ad"/>
          <w:rFonts w:ascii="Meiryo UI" w:eastAsia="Meiryo UI" w:hAnsi="Meiryo UI" w:hint="eastAsia"/>
          <w:i w:val="0"/>
          <w:color w:val="auto"/>
          <w:sz w:val="21"/>
          <w:szCs w:val="21"/>
          <w:lang w:eastAsia="ja-JP"/>
        </w:rPr>
      </w:pPr>
    </w:p>
    <w:p w14:paraId="659E186A" w14:textId="773FED76" w:rsidR="00AC04CA" w:rsidRDefault="00564764" w:rsidP="00B70E7C">
      <w:pPr>
        <w:adjustRightInd w:val="0"/>
        <w:snapToGrid w:val="0"/>
        <w:spacing w:after="0" w:line="240" w:lineRule="auto"/>
        <w:rPr>
          <w:rStyle w:val="ad"/>
          <w:rFonts w:ascii="Meiryo UI" w:eastAsia="Meiryo UI" w:hAnsi="Meiryo UI" w:hint="eastAsia"/>
          <w:i w:val="0"/>
          <w:color w:val="auto"/>
          <w:sz w:val="21"/>
          <w:szCs w:val="21"/>
          <w:lang w:eastAsia="ja-JP"/>
        </w:rPr>
      </w:pPr>
      <w:r w:rsidRPr="00803143">
        <w:rPr>
          <w:rStyle w:val="ad"/>
          <w:rFonts w:ascii="Meiryo UI" w:eastAsia="Meiryo UI" w:hAnsi="Meiryo UI" w:hint="eastAsia"/>
          <w:i w:val="0"/>
          <w:color w:val="auto"/>
          <w:sz w:val="21"/>
          <w:szCs w:val="21"/>
          <w:lang w:eastAsia="ja-JP"/>
        </w:rPr>
        <w:t>利用者がより安全性の高い事業者を選びやすくするとともに、事業者全体の安全性向上に対する意識を高めるため</w:t>
      </w:r>
      <w:r w:rsidR="006450EC">
        <w:rPr>
          <w:rStyle w:val="ad"/>
          <w:rFonts w:ascii="Meiryo UI" w:eastAsia="Meiryo UI" w:hAnsi="Meiryo UI" w:hint="eastAsia"/>
          <w:i w:val="0"/>
          <w:color w:val="auto"/>
          <w:sz w:val="21"/>
          <w:szCs w:val="21"/>
          <w:lang w:eastAsia="ja-JP"/>
        </w:rPr>
        <w:t>、</w:t>
      </w:r>
      <w:r w:rsidR="00803143" w:rsidRPr="00803143">
        <w:rPr>
          <w:rStyle w:val="ad"/>
          <w:rFonts w:ascii="Meiryo UI" w:eastAsia="Meiryo UI" w:hAnsi="Meiryo UI" w:hint="eastAsia"/>
          <w:i w:val="0"/>
          <w:color w:val="auto"/>
          <w:sz w:val="21"/>
          <w:szCs w:val="21"/>
          <w:lang w:eastAsia="ja-JP"/>
        </w:rPr>
        <w:t>公益社団法人全日本トラック協会</w:t>
      </w:r>
      <w:r w:rsidRPr="00803143">
        <w:rPr>
          <w:rStyle w:val="ad"/>
          <w:rFonts w:ascii="Meiryo UI" w:eastAsia="Meiryo UI" w:hAnsi="Meiryo UI" w:hint="eastAsia"/>
          <w:i w:val="0"/>
          <w:color w:val="auto"/>
          <w:sz w:val="21"/>
          <w:szCs w:val="21"/>
          <w:lang w:eastAsia="ja-JP"/>
        </w:rPr>
        <w:t>が事業者の安全性を正当に評価・認定・公表する「安全性優良事業所認定制度（Gマーク認定制度）」。</w:t>
      </w:r>
      <w:r w:rsidR="00EC4366" w:rsidRPr="00803143">
        <w:rPr>
          <w:rStyle w:val="ad"/>
          <w:rFonts w:ascii="Meiryo UI" w:eastAsia="Meiryo UI" w:hAnsi="Meiryo UI" w:hint="eastAsia"/>
          <w:i w:val="0"/>
          <w:color w:val="auto"/>
          <w:sz w:val="21"/>
          <w:szCs w:val="21"/>
          <w:lang w:eastAsia="ja-JP"/>
        </w:rPr>
        <w:t>この制度の普及と社会認知を目指し、</w:t>
      </w:r>
      <w:r w:rsidR="00B16C60" w:rsidRPr="00803143">
        <w:rPr>
          <w:rStyle w:val="ad"/>
          <w:rFonts w:ascii="Meiryo UI" w:eastAsia="Meiryo UI" w:hAnsi="Meiryo UI" w:hint="eastAsia"/>
          <w:i w:val="0"/>
          <w:color w:val="auto"/>
          <w:sz w:val="21"/>
          <w:szCs w:val="21"/>
          <w:lang w:eastAsia="ja-JP"/>
        </w:rPr>
        <w:t>全日本トラック協会</w:t>
      </w:r>
      <w:r w:rsidR="005A1D13">
        <w:rPr>
          <w:rStyle w:val="ad"/>
          <w:rFonts w:ascii="Meiryo UI" w:eastAsia="Meiryo UI" w:hAnsi="Meiryo UI" w:hint="eastAsia"/>
          <w:i w:val="0"/>
          <w:color w:val="auto"/>
          <w:sz w:val="21"/>
          <w:szCs w:val="21"/>
          <w:lang w:eastAsia="ja-JP"/>
        </w:rPr>
        <w:t>と</w:t>
      </w:r>
      <w:r w:rsidR="00B16C60" w:rsidRPr="00803143">
        <w:rPr>
          <w:rStyle w:val="ad"/>
          <w:rFonts w:ascii="Meiryo UI" w:eastAsia="Meiryo UI" w:hAnsi="Meiryo UI" w:hint="eastAsia"/>
          <w:i w:val="0"/>
          <w:color w:val="auto"/>
          <w:sz w:val="21"/>
          <w:szCs w:val="21"/>
          <w:lang w:eastAsia="ja-JP"/>
        </w:rPr>
        <w:t>都道府県トラック協会が、安全性優良事業所の保有トラックに「Gマーク」デザインを施したラッ</w:t>
      </w:r>
      <w:r w:rsidR="00B16C60">
        <w:rPr>
          <w:rStyle w:val="ad"/>
          <w:rFonts w:ascii="Meiryo UI" w:eastAsia="Meiryo UI" w:hAnsi="Meiryo UI" w:hint="eastAsia"/>
          <w:i w:val="0"/>
          <w:color w:val="auto"/>
          <w:sz w:val="21"/>
          <w:szCs w:val="21"/>
          <w:lang w:eastAsia="ja-JP"/>
        </w:rPr>
        <w:t>ピングトラックを走行させる広報活動を、2012年より展開しております。</w:t>
      </w:r>
    </w:p>
    <w:p w14:paraId="21D825AB" w14:textId="5D29FC4F" w:rsidR="00AC04CA" w:rsidRPr="006450EC" w:rsidRDefault="00D14B74" w:rsidP="00B70E7C">
      <w:pPr>
        <w:adjustRightInd w:val="0"/>
        <w:snapToGrid w:val="0"/>
        <w:spacing w:after="0" w:line="240" w:lineRule="auto"/>
        <w:rPr>
          <w:rStyle w:val="ad"/>
          <w:rFonts w:ascii="Meiryo UI" w:eastAsia="Meiryo UI" w:hAnsi="Meiryo UI"/>
          <w:i w:val="0"/>
          <w:color w:val="auto"/>
          <w:sz w:val="21"/>
          <w:szCs w:val="21"/>
          <w:lang w:eastAsia="ja-JP"/>
        </w:rPr>
      </w:pPr>
      <w:r w:rsidRPr="00D85955">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63360" behindDoc="0" locked="0" layoutInCell="1" allowOverlap="1" wp14:anchorId="78BAB2A2" wp14:editId="154BA996">
                <wp:simplePos x="0" y="0"/>
                <wp:positionH relativeFrom="column">
                  <wp:posOffset>5079423</wp:posOffset>
                </wp:positionH>
                <wp:positionV relativeFrom="paragraph">
                  <wp:posOffset>-517409</wp:posOffset>
                </wp:positionV>
                <wp:extent cx="1135380" cy="632460"/>
                <wp:effectExtent l="0" t="0" r="7620" b="0"/>
                <wp:wrapNone/>
                <wp:docPr id="14" name="正方形/長方形 14"/>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94CF0" id="正方形/長方形 14" o:spid="_x0000_s1026" style="position:absolute;left:0;text-align:left;margin-left:399.95pt;margin-top:-40.75pt;width:89.4pt;height:49.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" fillcolor="white [3212]" stroked="f" strokeweight="1pt"/>
            </w:pict>
          </mc:Fallback>
        </mc:AlternateContent>
      </w:r>
    </w:p>
    <w:p w14:paraId="2B3734A4" w14:textId="0E95EC67" w:rsidR="00124706" w:rsidRDefault="00A268E5" w:rsidP="00B70E7C">
      <w:pPr>
        <w:adjustRightInd w:val="0"/>
        <w:snapToGrid w:val="0"/>
        <w:spacing w:after="0" w:line="240" w:lineRule="auto"/>
        <w:rPr>
          <w:rStyle w:val="ad"/>
          <w:rFonts w:ascii="Meiryo UI" w:eastAsia="Meiryo UI" w:hAnsi="Meiryo UI"/>
          <w:i w:val="0"/>
          <w:color w:val="auto"/>
          <w:sz w:val="21"/>
          <w:szCs w:val="21"/>
          <w:lang w:eastAsia="ja-JP"/>
        </w:rPr>
      </w:pPr>
      <w:r w:rsidRPr="00380287">
        <w:rPr>
          <w:rStyle w:val="ad"/>
          <w:rFonts w:ascii="Meiryo UI" w:eastAsia="Meiryo UI" w:hAnsi="Meiryo UI" w:hint="eastAsia"/>
          <w:i w:val="0"/>
          <w:color w:val="auto"/>
          <w:sz w:val="21"/>
          <w:szCs w:val="21"/>
          <w:lang w:eastAsia="ja-JP"/>
        </w:rPr>
        <w:t>安全・安心な</w:t>
      </w:r>
      <w:r w:rsidR="00EC4366" w:rsidRPr="00380287">
        <w:rPr>
          <w:rStyle w:val="ad"/>
          <w:rFonts w:ascii="Meiryo UI" w:eastAsia="Meiryo UI" w:hAnsi="Meiryo UI" w:hint="eastAsia"/>
          <w:i w:val="0"/>
          <w:color w:val="auto"/>
          <w:sz w:val="21"/>
          <w:szCs w:val="21"/>
          <w:lang w:eastAsia="ja-JP"/>
        </w:rPr>
        <w:t>トラック</w:t>
      </w:r>
      <w:r w:rsidRPr="00380287">
        <w:rPr>
          <w:rStyle w:val="ad"/>
          <w:rFonts w:ascii="Meiryo UI" w:eastAsia="Meiryo UI" w:hAnsi="Meiryo UI" w:hint="eastAsia"/>
          <w:i w:val="0"/>
          <w:color w:val="auto"/>
          <w:sz w:val="21"/>
          <w:szCs w:val="21"/>
          <w:lang w:eastAsia="ja-JP"/>
        </w:rPr>
        <w:t>運行はもとより、</w:t>
      </w:r>
      <w:r w:rsidRPr="00380287">
        <w:rPr>
          <w:rFonts w:ascii="Meiryo UI" w:eastAsia="Meiryo UI" w:hAnsi="Meiryo UI" w:hint="eastAsia"/>
          <w:sz w:val="21"/>
          <w:szCs w:val="21"/>
          <w:shd w:val="clear" w:color="auto" w:fill="FFFFFF"/>
          <w:lang w:eastAsia="ja-JP"/>
        </w:rPr>
        <w:t>働きやすい労働環境の整備や乗務員の生活安全向上に向けた取り組み</w:t>
      </w:r>
      <w:r w:rsidRPr="00205C86">
        <w:rPr>
          <w:rFonts w:ascii="Meiryo UI" w:eastAsia="Meiryo UI" w:hAnsi="Meiryo UI" w:hint="eastAsia"/>
          <w:sz w:val="21"/>
          <w:szCs w:val="21"/>
          <w:shd w:val="clear" w:color="auto" w:fill="FFFFFF"/>
          <w:lang w:eastAsia="ja-JP"/>
        </w:rPr>
        <w:t>を積極的に行うなど、</w:t>
      </w:r>
      <w:r w:rsidRPr="00205C86">
        <w:rPr>
          <w:rStyle w:val="ad"/>
          <w:rFonts w:ascii="Meiryo UI" w:eastAsia="Meiryo UI" w:hAnsi="Meiryo UI" w:hint="eastAsia"/>
          <w:i w:val="0"/>
          <w:color w:val="auto"/>
          <w:sz w:val="21"/>
          <w:szCs w:val="21"/>
          <w:lang w:eastAsia="ja-JP"/>
        </w:rPr>
        <w:t>誠実で健全な企業</w:t>
      </w:r>
      <w:r w:rsidR="005A1D13" w:rsidRPr="00205C86">
        <w:rPr>
          <w:rStyle w:val="ad"/>
          <w:rFonts w:ascii="Meiryo UI" w:eastAsia="Meiryo UI" w:hAnsi="Meiryo UI" w:hint="eastAsia"/>
          <w:i w:val="0"/>
          <w:color w:val="auto"/>
          <w:sz w:val="21"/>
          <w:szCs w:val="21"/>
          <w:lang w:eastAsia="ja-JP"/>
        </w:rPr>
        <w:t>運営</w:t>
      </w:r>
      <w:r w:rsidRPr="00205C86">
        <w:rPr>
          <w:rStyle w:val="ad"/>
          <w:rFonts w:ascii="Meiryo UI" w:eastAsia="Meiryo UI" w:hAnsi="Meiryo UI" w:hint="eastAsia"/>
          <w:i w:val="0"/>
          <w:color w:val="auto"/>
          <w:sz w:val="21"/>
          <w:szCs w:val="21"/>
          <w:lang w:eastAsia="ja-JP"/>
        </w:rPr>
        <w:t>を</w:t>
      </w:r>
      <w:r w:rsidR="00A876FE" w:rsidRPr="00205C86">
        <w:rPr>
          <w:rStyle w:val="ad"/>
          <w:rFonts w:ascii="Meiryo UI" w:eastAsia="Meiryo UI" w:hAnsi="Meiryo UI" w:hint="eastAsia"/>
          <w:i w:val="0"/>
          <w:color w:val="auto"/>
          <w:sz w:val="21"/>
          <w:szCs w:val="21"/>
          <w:lang w:eastAsia="ja-JP"/>
        </w:rPr>
        <w:t>行う</w:t>
      </w:r>
      <w:r w:rsidR="00284691" w:rsidRPr="00205C86">
        <w:rPr>
          <w:rStyle w:val="ad"/>
          <w:rFonts w:ascii="Meiryo UI" w:eastAsia="Meiryo UI" w:hAnsi="Meiryo UI" w:hint="eastAsia"/>
          <w:i w:val="0"/>
          <w:color w:val="auto"/>
          <w:sz w:val="21"/>
          <w:szCs w:val="21"/>
          <w:lang w:eastAsia="ja-JP"/>
        </w:rPr>
        <w:t>当社は</w:t>
      </w:r>
      <w:r w:rsidRPr="00205C86">
        <w:rPr>
          <w:rStyle w:val="ad"/>
          <w:rFonts w:ascii="Meiryo UI" w:eastAsia="Meiryo UI" w:hAnsi="Meiryo UI" w:hint="eastAsia"/>
          <w:i w:val="0"/>
          <w:color w:val="auto"/>
          <w:sz w:val="21"/>
          <w:szCs w:val="21"/>
          <w:lang w:eastAsia="ja-JP"/>
        </w:rPr>
        <w:t>、</w:t>
      </w:r>
      <w:r w:rsidR="00FE2ADC" w:rsidRPr="00205C86">
        <w:rPr>
          <w:rStyle w:val="ad"/>
          <w:rFonts w:ascii="Meiryo UI" w:eastAsia="Meiryo UI" w:hAnsi="Meiryo UI" w:hint="eastAsia"/>
          <w:i w:val="0"/>
          <w:color w:val="auto"/>
          <w:sz w:val="21"/>
          <w:szCs w:val="21"/>
          <w:lang w:eastAsia="ja-JP"/>
        </w:rPr>
        <w:t>本社営業所が2011</w:t>
      </w:r>
      <w:r w:rsidR="00284691" w:rsidRPr="00205C86">
        <w:rPr>
          <w:rStyle w:val="ad"/>
          <w:rFonts w:ascii="Meiryo UI" w:eastAsia="Meiryo UI" w:hAnsi="Meiryo UI" w:hint="eastAsia"/>
          <w:i w:val="0"/>
          <w:color w:val="auto"/>
          <w:sz w:val="21"/>
          <w:szCs w:val="21"/>
          <w:lang w:eastAsia="ja-JP"/>
        </w:rPr>
        <w:t>年</w:t>
      </w:r>
      <w:r w:rsidR="00FE2ADC" w:rsidRPr="00205C86">
        <w:rPr>
          <w:rStyle w:val="ad"/>
          <w:rFonts w:ascii="Meiryo UI" w:eastAsia="Meiryo UI" w:hAnsi="Meiryo UI" w:hint="eastAsia"/>
          <w:i w:val="0"/>
          <w:color w:val="auto"/>
          <w:sz w:val="21"/>
          <w:szCs w:val="21"/>
          <w:lang w:eastAsia="ja-JP"/>
        </w:rPr>
        <w:t>度</w:t>
      </w:r>
      <w:r w:rsidR="004825D8" w:rsidRPr="00205C86">
        <w:rPr>
          <w:rStyle w:val="ad"/>
          <w:rFonts w:ascii="Meiryo UI" w:eastAsia="Meiryo UI" w:hAnsi="Meiryo UI" w:hint="eastAsia"/>
          <w:i w:val="0"/>
          <w:color w:val="auto"/>
          <w:sz w:val="21"/>
          <w:szCs w:val="21"/>
          <w:lang w:eastAsia="ja-JP"/>
        </w:rPr>
        <w:t>以降</w:t>
      </w:r>
      <w:r w:rsidR="00284691" w:rsidRPr="00205C86">
        <w:rPr>
          <w:rStyle w:val="ad"/>
          <w:rFonts w:ascii="Meiryo UI" w:eastAsia="Meiryo UI" w:hAnsi="Meiryo UI" w:hint="eastAsia"/>
          <w:i w:val="0"/>
          <w:color w:val="auto"/>
          <w:sz w:val="21"/>
          <w:szCs w:val="21"/>
          <w:lang w:eastAsia="ja-JP"/>
        </w:rPr>
        <w:t>、</w:t>
      </w:r>
      <w:r w:rsidR="004825D8" w:rsidRPr="00205C86">
        <w:rPr>
          <w:rStyle w:val="ad"/>
          <w:rFonts w:ascii="Meiryo UI" w:eastAsia="Meiryo UI" w:hAnsi="Meiryo UI" w:hint="eastAsia"/>
          <w:i w:val="0"/>
          <w:color w:val="auto"/>
          <w:sz w:val="21"/>
          <w:szCs w:val="21"/>
          <w:lang w:eastAsia="ja-JP"/>
        </w:rPr>
        <w:t>毎年「安全性優良事業所」の認定を受け続けて</w:t>
      </w:r>
      <w:r w:rsidR="00A876FE" w:rsidRPr="00205C86">
        <w:rPr>
          <w:rStyle w:val="ad"/>
          <w:rFonts w:ascii="Meiryo UI" w:eastAsia="Meiryo UI" w:hAnsi="Meiryo UI" w:hint="eastAsia"/>
          <w:i w:val="0"/>
          <w:color w:val="auto"/>
          <w:sz w:val="21"/>
          <w:szCs w:val="21"/>
          <w:lang w:eastAsia="ja-JP"/>
        </w:rPr>
        <w:t>い</w:t>
      </w:r>
      <w:r w:rsidR="004F0420" w:rsidRPr="00205C86">
        <w:rPr>
          <w:rStyle w:val="ad"/>
          <w:rFonts w:ascii="Meiryo UI" w:eastAsia="Meiryo UI" w:hAnsi="Meiryo UI" w:hint="eastAsia"/>
          <w:i w:val="0"/>
          <w:color w:val="auto"/>
          <w:sz w:val="21"/>
          <w:szCs w:val="21"/>
          <w:lang w:eastAsia="ja-JP"/>
        </w:rPr>
        <w:t>ます。また、物流業界の地位向上やイメージ改革に向け、</w:t>
      </w:r>
      <w:r w:rsidR="00124706" w:rsidRPr="00205C86">
        <w:rPr>
          <w:rStyle w:val="ad"/>
          <w:rFonts w:ascii="Meiryo UI" w:eastAsia="Meiryo UI" w:hAnsi="Meiryo UI" w:hint="eastAsia"/>
          <w:i w:val="0"/>
          <w:color w:val="auto"/>
          <w:sz w:val="21"/>
          <w:szCs w:val="21"/>
          <w:lang w:eastAsia="ja-JP"/>
        </w:rPr>
        <w:t>広報活動にも積極的な当社の取組み</w:t>
      </w:r>
      <w:r w:rsidR="00E74B6B" w:rsidRPr="00205C86">
        <w:rPr>
          <w:rStyle w:val="ad"/>
          <w:rFonts w:ascii="Meiryo UI" w:eastAsia="Meiryo UI" w:hAnsi="Meiryo UI" w:hint="eastAsia"/>
          <w:i w:val="0"/>
          <w:color w:val="auto"/>
          <w:sz w:val="21"/>
          <w:szCs w:val="21"/>
          <w:lang w:eastAsia="ja-JP"/>
        </w:rPr>
        <w:t>を評価した</w:t>
      </w:r>
      <w:r w:rsidR="00124706" w:rsidRPr="00205C86">
        <w:rPr>
          <w:rStyle w:val="ad"/>
          <w:rFonts w:ascii="Meiryo UI" w:eastAsia="Meiryo UI" w:hAnsi="Meiryo UI" w:hint="eastAsia"/>
          <w:i w:val="0"/>
          <w:color w:val="auto"/>
          <w:sz w:val="21"/>
          <w:szCs w:val="21"/>
          <w:lang w:eastAsia="ja-JP"/>
        </w:rPr>
        <w:t>千葉県トラック協会</w:t>
      </w:r>
      <w:r w:rsidR="00AC04CA" w:rsidRPr="00205C86">
        <w:rPr>
          <w:rStyle w:val="ad"/>
          <w:rFonts w:ascii="Meiryo UI" w:eastAsia="Meiryo UI" w:hAnsi="Meiryo UI" w:hint="eastAsia"/>
          <w:i w:val="0"/>
          <w:color w:val="auto"/>
          <w:sz w:val="21"/>
          <w:szCs w:val="21"/>
          <w:lang w:eastAsia="ja-JP"/>
        </w:rPr>
        <w:t>の依頼により</w:t>
      </w:r>
      <w:r w:rsidR="00124706" w:rsidRPr="00205C86">
        <w:rPr>
          <w:rStyle w:val="ad"/>
          <w:rFonts w:ascii="Meiryo UI" w:eastAsia="Meiryo UI" w:hAnsi="Meiryo UI" w:hint="eastAsia"/>
          <w:i w:val="0"/>
          <w:color w:val="auto"/>
          <w:sz w:val="21"/>
          <w:szCs w:val="21"/>
          <w:lang w:eastAsia="ja-JP"/>
        </w:rPr>
        <w:t>今回の協力が実現</w:t>
      </w:r>
      <w:r w:rsidR="00AC04CA" w:rsidRPr="00205C86">
        <w:rPr>
          <w:rStyle w:val="ad"/>
          <w:rFonts w:ascii="Meiryo UI" w:eastAsia="Meiryo UI" w:hAnsi="Meiryo UI" w:hint="eastAsia"/>
          <w:i w:val="0"/>
          <w:color w:val="auto"/>
          <w:sz w:val="21"/>
          <w:szCs w:val="21"/>
          <w:lang w:eastAsia="ja-JP"/>
        </w:rPr>
        <w:t>、</w:t>
      </w:r>
      <w:r w:rsidR="00DC3735" w:rsidRPr="00205C86">
        <w:rPr>
          <w:rStyle w:val="ad"/>
          <w:rFonts w:ascii="Meiryo UI" w:eastAsia="Meiryo UI" w:hAnsi="Meiryo UI"/>
          <w:i w:val="0"/>
          <w:color w:val="auto"/>
          <w:sz w:val="21"/>
          <w:szCs w:val="21"/>
          <w:lang w:eastAsia="ja-JP"/>
        </w:rPr>
        <w:t>4</w:t>
      </w:r>
      <w:r w:rsidR="00AC04CA" w:rsidRPr="00205C86">
        <w:rPr>
          <w:rStyle w:val="ad"/>
          <w:rFonts w:ascii="Meiryo UI" w:eastAsia="Meiryo UI" w:hAnsi="Meiryo UI" w:hint="eastAsia"/>
          <w:i w:val="0"/>
          <w:color w:val="auto"/>
          <w:sz w:val="21"/>
          <w:szCs w:val="21"/>
          <w:lang w:eastAsia="ja-JP"/>
        </w:rPr>
        <w:t>月</w:t>
      </w:r>
      <w:r w:rsidR="00F60B35">
        <w:rPr>
          <w:rStyle w:val="ad"/>
          <w:rFonts w:ascii="Meiryo UI" w:eastAsia="Meiryo UI" w:hAnsi="Meiryo UI" w:hint="eastAsia"/>
          <w:i w:val="0"/>
          <w:color w:val="auto"/>
          <w:sz w:val="21"/>
          <w:szCs w:val="21"/>
          <w:lang w:eastAsia="ja-JP"/>
        </w:rPr>
        <w:t>7</w:t>
      </w:r>
      <w:r w:rsidR="00AC04CA" w:rsidRPr="00205C86">
        <w:rPr>
          <w:rStyle w:val="ad"/>
          <w:rFonts w:ascii="Meiryo UI" w:eastAsia="Meiryo UI" w:hAnsi="Meiryo UI" w:hint="eastAsia"/>
          <w:i w:val="0"/>
          <w:color w:val="auto"/>
          <w:sz w:val="21"/>
          <w:szCs w:val="21"/>
          <w:lang w:eastAsia="ja-JP"/>
        </w:rPr>
        <w:t>日（</w:t>
      </w:r>
      <w:r w:rsidR="00F60B35">
        <w:rPr>
          <w:rStyle w:val="ad"/>
          <w:rFonts w:ascii="Meiryo UI" w:eastAsia="Meiryo UI" w:hAnsi="Meiryo UI" w:hint="eastAsia"/>
          <w:i w:val="0"/>
          <w:color w:val="auto"/>
          <w:sz w:val="21"/>
          <w:szCs w:val="21"/>
          <w:lang w:eastAsia="ja-JP"/>
        </w:rPr>
        <w:t>木</w:t>
      </w:r>
      <w:r w:rsidR="00AC04CA" w:rsidRPr="00205C86">
        <w:rPr>
          <w:rStyle w:val="ad"/>
          <w:rFonts w:ascii="Meiryo UI" w:eastAsia="Meiryo UI" w:hAnsi="Meiryo UI" w:hint="eastAsia"/>
          <w:i w:val="0"/>
          <w:color w:val="auto"/>
          <w:sz w:val="21"/>
          <w:szCs w:val="21"/>
          <w:lang w:eastAsia="ja-JP"/>
        </w:rPr>
        <w:t>）</w:t>
      </w:r>
      <w:r w:rsidR="00AC04CA">
        <w:rPr>
          <w:rStyle w:val="ad"/>
          <w:rFonts w:ascii="Meiryo UI" w:eastAsia="Meiryo UI" w:hAnsi="Meiryo UI" w:hint="eastAsia"/>
          <w:i w:val="0"/>
          <w:color w:val="auto"/>
          <w:sz w:val="21"/>
          <w:szCs w:val="21"/>
          <w:lang w:eastAsia="ja-JP"/>
        </w:rPr>
        <w:t>より、</w:t>
      </w:r>
      <w:r w:rsidR="00AC04CA" w:rsidRPr="00803143">
        <w:rPr>
          <w:rStyle w:val="ad"/>
          <w:rFonts w:ascii="Meiryo UI" w:eastAsia="Meiryo UI" w:hAnsi="Meiryo UI" w:hint="eastAsia"/>
          <w:i w:val="0"/>
          <w:color w:val="auto"/>
          <w:sz w:val="21"/>
          <w:szCs w:val="21"/>
          <w:lang w:eastAsia="ja-JP"/>
        </w:rPr>
        <w:t>「Gマーク」デザイン</w:t>
      </w:r>
      <w:r w:rsidR="00AC04CA">
        <w:rPr>
          <w:rStyle w:val="ad"/>
          <w:rFonts w:ascii="Meiryo UI" w:eastAsia="Meiryo UI" w:hAnsi="Meiryo UI" w:hint="eastAsia"/>
          <w:i w:val="0"/>
          <w:color w:val="auto"/>
          <w:sz w:val="21"/>
          <w:szCs w:val="21"/>
          <w:lang w:eastAsia="ja-JP"/>
        </w:rPr>
        <w:t>を施した当社トラックが走行を開始</w:t>
      </w:r>
      <w:r w:rsidR="00B3414C">
        <w:rPr>
          <w:rStyle w:val="ad"/>
          <w:rFonts w:ascii="Meiryo UI" w:eastAsia="Meiryo UI" w:hAnsi="Meiryo UI" w:hint="eastAsia"/>
          <w:i w:val="0"/>
          <w:color w:val="auto"/>
          <w:sz w:val="21"/>
          <w:szCs w:val="21"/>
          <w:lang w:eastAsia="ja-JP"/>
        </w:rPr>
        <w:t>いたしました。</w:t>
      </w:r>
    </w:p>
    <w:p w14:paraId="1A840084" w14:textId="77777777" w:rsidR="00B3414C" w:rsidRDefault="00B3414C" w:rsidP="00B70E7C">
      <w:pPr>
        <w:adjustRightInd w:val="0"/>
        <w:snapToGrid w:val="0"/>
        <w:spacing w:after="0" w:line="240" w:lineRule="auto"/>
        <w:rPr>
          <w:rStyle w:val="ad"/>
          <w:rFonts w:ascii="Meiryo UI" w:eastAsia="Meiryo UI" w:hAnsi="Meiryo UI" w:hint="eastAsia"/>
          <w:i w:val="0"/>
          <w:color w:val="auto"/>
          <w:sz w:val="21"/>
          <w:szCs w:val="21"/>
          <w:lang w:eastAsia="ja-JP"/>
        </w:rPr>
      </w:pPr>
    </w:p>
    <w:p w14:paraId="4EA6D04B" w14:textId="77777777" w:rsidR="002210E3" w:rsidRDefault="002210E3" w:rsidP="00124706">
      <w:pPr>
        <w:adjustRightInd w:val="0"/>
        <w:snapToGrid w:val="0"/>
        <w:spacing w:after="0" w:line="240" w:lineRule="auto"/>
        <w:rPr>
          <w:rStyle w:val="ad"/>
          <w:rFonts w:ascii="Meiryo UI" w:eastAsia="Meiryo UI" w:hAnsi="Meiryo UI"/>
          <w:i w:val="0"/>
          <w:color w:val="auto"/>
          <w:sz w:val="21"/>
          <w:szCs w:val="21"/>
          <w:lang w:eastAsia="ja-JP"/>
        </w:rPr>
      </w:pPr>
    </w:p>
    <w:p w14:paraId="13D9E89A" w14:textId="3B5D3DAB" w:rsidR="00124706" w:rsidRPr="00635B72" w:rsidRDefault="00124706" w:rsidP="00124706">
      <w:pPr>
        <w:adjustRightInd w:val="0"/>
        <w:snapToGrid w:val="0"/>
        <w:spacing w:after="0" w:line="240" w:lineRule="auto"/>
        <w:rPr>
          <w:rStyle w:val="ad"/>
          <w:rFonts w:ascii="Meiryo UI" w:eastAsia="Meiryo UI" w:hAnsi="Meiryo UI"/>
          <w:i w:val="0"/>
          <w:color w:val="auto"/>
          <w:sz w:val="21"/>
          <w:szCs w:val="21"/>
          <w:lang w:eastAsia="ja-JP"/>
        </w:rPr>
      </w:pPr>
      <w:r w:rsidRPr="00380287">
        <w:rPr>
          <w:rStyle w:val="ad"/>
          <w:rFonts w:ascii="Meiryo UI" w:eastAsia="Meiryo UI" w:hAnsi="Meiryo UI" w:hint="eastAsia"/>
          <w:i w:val="0"/>
          <w:color w:val="auto"/>
          <w:sz w:val="21"/>
          <w:szCs w:val="21"/>
          <w:lang w:eastAsia="ja-JP"/>
        </w:rPr>
        <w:t>代表取締役の菅原拓也は、今回の千葉県トラック協会の広報活動への協力について、次のように</w:t>
      </w:r>
      <w:r w:rsidR="006450EC" w:rsidRPr="00380287">
        <w:rPr>
          <w:rStyle w:val="ad"/>
          <w:rFonts w:ascii="Meiryo UI" w:eastAsia="Meiryo UI" w:hAnsi="Meiryo UI" w:hint="eastAsia"/>
          <w:i w:val="0"/>
          <w:color w:val="auto"/>
          <w:sz w:val="21"/>
          <w:szCs w:val="21"/>
          <w:lang w:eastAsia="ja-JP"/>
        </w:rPr>
        <w:t>述べていま</w:t>
      </w:r>
      <w:r w:rsidR="006450EC">
        <w:rPr>
          <w:rStyle w:val="ad"/>
          <w:rFonts w:ascii="Meiryo UI" w:eastAsia="Meiryo UI" w:hAnsi="Meiryo UI" w:hint="eastAsia"/>
          <w:i w:val="0"/>
          <w:color w:val="auto"/>
          <w:sz w:val="21"/>
          <w:szCs w:val="21"/>
          <w:lang w:eastAsia="ja-JP"/>
        </w:rPr>
        <w:t>す</w:t>
      </w:r>
      <w:r w:rsidRPr="00635B72">
        <w:rPr>
          <w:rStyle w:val="ad"/>
          <w:rFonts w:ascii="Meiryo UI" w:eastAsia="Meiryo UI" w:hAnsi="Meiryo UI" w:hint="eastAsia"/>
          <w:i w:val="0"/>
          <w:color w:val="auto"/>
          <w:sz w:val="21"/>
          <w:szCs w:val="21"/>
          <w:lang w:eastAsia="ja-JP"/>
        </w:rPr>
        <w:t>。</w:t>
      </w:r>
    </w:p>
    <w:p w14:paraId="29BD26F3" w14:textId="18631FBF" w:rsidR="00124706" w:rsidRPr="00DC3735" w:rsidRDefault="00124706" w:rsidP="00124706">
      <w:pPr>
        <w:adjustRightInd w:val="0"/>
        <w:snapToGrid w:val="0"/>
        <w:spacing w:after="0" w:line="240" w:lineRule="auto"/>
        <w:rPr>
          <w:rStyle w:val="ad"/>
          <w:rFonts w:ascii="Meiryo UI" w:eastAsia="Meiryo UI" w:hAnsi="Meiryo UI"/>
          <w:i w:val="0"/>
          <w:color w:val="auto"/>
          <w:sz w:val="21"/>
          <w:szCs w:val="21"/>
          <w:lang w:eastAsia="ja-JP"/>
        </w:rPr>
      </w:pPr>
      <w:r w:rsidRPr="00DC3735">
        <w:rPr>
          <w:rStyle w:val="ad"/>
          <w:rFonts w:ascii="Meiryo UI" w:eastAsia="Meiryo UI" w:hAnsi="Meiryo UI" w:hint="eastAsia"/>
          <w:i w:val="0"/>
          <w:color w:val="auto"/>
          <w:sz w:val="21"/>
          <w:szCs w:val="21"/>
          <w:lang w:eastAsia="ja-JP"/>
        </w:rPr>
        <w:t>「</w:t>
      </w:r>
      <w:r w:rsidR="00E74B6B" w:rsidRPr="00DC3735">
        <w:rPr>
          <w:rStyle w:val="ad"/>
          <w:rFonts w:ascii="Meiryo UI" w:eastAsia="Meiryo UI" w:hAnsi="Meiryo UI" w:hint="eastAsia"/>
          <w:i w:val="0"/>
          <w:color w:val="auto"/>
          <w:sz w:val="21"/>
          <w:szCs w:val="21"/>
          <w:lang w:eastAsia="ja-JP"/>
        </w:rPr>
        <w:t>物流業界の</w:t>
      </w:r>
      <w:r w:rsidR="002210E3" w:rsidRPr="00DC3735">
        <w:rPr>
          <w:rStyle w:val="ad"/>
          <w:rFonts w:ascii="Meiryo UI" w:eastAsia="Meiryo UI" w:hAnsi="Meiryo UI" w:hint="eastAsia"/>
          <w:i w:val="0"/>
          <w:color w:val="auto"/>
          <w:sz w:val="21"/>
          <w:szCs w:val="21"/>
          <w:lang w:eastAsia="ja-JP"/>
        </w:rPr>
        <w:t>社会的イメージの</w:t>
      </w:r>
      <w:r w:rsidR="00E74B6B" w:rsidRPr="00DC3735">
        <w:rPr>
          <w:rStyle w:val="ad"/>
          <w:rFonts w:ascii="Meiryo UI" w:eastAsia="Meiryo UI" w:hAnsi="Meiryo UI" w:hint="eastAsia"/>
          <w:i w:val="0"/>
          <w:color w:val="auto"/>
          <w:sz w:val="21"/>
          <w:szCs w:val="21"/>
          <w:lang w:eastAsia="ja-JP"/>
        </w:rPr>
        <w:t>問題は、情報発信不足による業界の不透明さ</w:t>
      </w:r>
      <w:r w:rsidR="0083375F" w:rsidRPr="00DC3735">
        <w:rPr>
          <w:rStyle w:val="ad"/>
          <w:rFonts w:ascii="Meiryo UI" w:eastAsia="Meiryo UI" w:hAnsi="Meiryo UI" w:hint="eastAsia"/>
          <w:i w:val="0"/>
          <w:color w:val="auto"/>
          <w:sz w:val="21"/>
          <w:szCs w:val="21"/>
          <w:lang w:eastAsia="ja-JP"/>
        </w:rPr>
        <w:t>と、これによる</w:t>
      </w:r>
      <w:r w:rsidR="00E74B6B" w:rsidRPr="00DC3735">
        <w:rPr>
          <w:rStyle w:val="ad"/>
          <w:rFonts w:ascii="Meiryo UI" w:eastAsia="Meiryo UI" w:hAnsi="Meiryo UI" w:hint="eastAsia"/>
          <w:i w:val="0"/>
          <w:color w:val="auto"/>
          <w:sz w:val="21"/>
          <w:szCs w:val="21"/>
          <w:lang w:eastAsia="ja-JP"/>
        </w:rPr>
        <w:t>社会との関係性の希薄さに起因していると考え</w:t>
      </w:r>
      <w:r w:rsidR="0083375F" w:rsidRPr="00DC3735">
        <w:rPr>
          <w:rStyle w:val="ad"/>
          <w:rFonts w:ascii="Meiryo UI" w:eastAsia="Meiryo UI" w:hAnsi="Meiryo UI" w:hint="eastAsia"/>
          <w:i w:val="0"/>
          <w:color w:val="auto"/>
          <w:sz w:val="21"/>
          <w:szCs w:val="21"/>
          <w:lang w:eastAsia="ja-JP"/>
        </w:rPr>
        <w:t>ています。今回の活動</w:t>
      </w:r>
      <w:r w:rsidR="00803143" w:rsidRPr="00DC3735">
        <w:rPr>
          <w:rStyle w:val="ad"/>
          <w:rFonts w:ascii="Meiryo UI" w:eastAsia="Meiryo UI" w:hAnsi="Meiryo UI" w:hint="eastAsia"/>
          <w:i w:val="0"/>
          <w:color w:val="auto"/>
          <w:sz w:val="21"/>
          <w:szCs w:val="21"/>
          <w:lang w:eastAsia="ja-JP"/>
        </w:rPr>
        <w:t>を</w:t>
      </w:r>
      <w:r w:rsidR="0083375F" w:rsidRPr="00DC3735">
        <w:rPr>
          <w:rStyle w:val="ad"/>
          <w:rFonts w:ascii="Meiryo UI" w:eastAsia="Meiryo UI" w:hAnsi="Meiryo UI" w:hint="eastAsia"/>
          <w:i w:val="0"/>
          <w:color w:val="auto"/>
          <w:sz w:val="21"/>
          <w:szCs w:val="21"/>
          <w:lang w:eastAsia="ja-JP"/>
        </w:rPr>
        <w:t>、社会にトラックや物流業界の事を少しでも知って頂く契機と</w:t>
      </w:r>
      <w:r w:rsidR="00803143" w:rsidRPr="00DC3735">
        <w:rPr>
          <w:rStyle w:val="ad"/>
          <w:rFonts w:ascii="Meiryo UI" w:eastAsia="Meiryo UI" w:hAnsi="Meiryo UI" w:hint="eastAsia"/>
          <w:i w:val="0"/>
          <w:color w:val="auto"/>
          <w:sz w:val="21"/>
          <w:szCs w:val="21"/>
          <w:lang w:eastAsia="ja-JP"/>
        </w:rPr>
        <w:t>することで</w:t>
      </w:r>
      <w:r w:rsidR="0083375F" w:rsidRPr="00DC3735">
        <w:rPr>
          <w:rStyle w:val="ad"/>
          <w:rFonts w:ascii="Meiryo UI" w:eastAsia="Meiryo UI" w:hAnsi="Meiryo UI" w:hint="eastAsia"/>
          <w:i w:val="0"/>
          <w:color w:val="auto"/>
          <w:sz w:val="21"/>
          <w:szCs w:val="21"/>
          <w:lang w:eastAsia="ja-JP"/>
        </w:rPr>
        <w:t>、</w:t>
      </w:r>
      <w:r w:rsidR="007E62B1" w:rsidRPr="00DC3735">
        <w:rPr>
          <w:rStyle w:val="ad"/>
          <w:rFonts w:ascii="Meiryo UI" w:eastAsia="Meiryo UI" w:hAnsi="Meiryo UI" w:hint="eastAsia"/>
          <w:i w:val="0"/>
          <w:color w:val="auto"/>
          <w:sz w:val="21"/>
          <w:szCs w:val="21"/>
          <w:lang w:eastAsia="ja-JP"/>
        </w:rPr>
        <w:t>社会インフラとして安心して頂ける存在</w:t>
      </w:r>
      <w:r w:rsidR="00803143" w:rsidRPr="00DC3735">
        <w:rPr>
          <w:rStyle w:val="ad"/>
          <w:rFonts w:ascii="Meiryo UI" w:eastAsia="Meiryo UI" w:hAnsi="Meiryo UI" w:hint="eastAsia"/>
          <w:i w:val="0"/>
          <w:color w:val="auto"/>
          <w:sz w:val="21"/>
          <w:szCs w:val="21"/>
          <w:lang w:eastAsia="ja-JP"/>
        </w:rPr>
        <w:t>を目指します</w:t>
      </w:r>
      <w:r w:rsidRPr="00DC3735">
        <w:rPr>
          <w:rStyle w:val="ad"/>
          <w:rFonts w:ascii="Meiryo UI" w:eastAsia="Meiryo UI" w:hAnsi="Meiryo UI" w:hint="eastAsia"/>
          <w:i w:val="0"/>
          <w:color w:val="auto"/>
          <w:sz w:val="21"/>
          <w:szCs w:val="21"/>
          <w:lang w:eastAsia="ja-JP"/>
        </w:rPr>
        <w:t>」</w:t>
      </w:r>
    </w:p>
    <w:p w14:paraId="4C87CFE1" w14:textId="4D48D96C" w:rsidR="00564764" w:rsidRDefault="00564764" w:rsidP="00B70E7C">
      <w:pPr>
        <w:adjustRightInd w:val="0"/>
        <w:snapToGrid w:val="0"/>
        <w:spacing w:after="0" w:line="240" w:lineRule="auto"/>
        <w:rPr>
          <w:rStyle w:val="ad"/>
          <w:rFonts w:ascii="Meiryo UI" w:eastAsia="Meiryo UI" w:hAnsi="Meiryo UI"/>
          <w:i w:val="0"/>
          <w:color w:val="auto"/>
          <w:sz w:val="21"/>
          <w:szCs w:val="21"/>
          <w:lang w:eastAsia="ja-JP"/>
        </w:rPr>
      </w:pPr>
    </w:p>
    <w:p w14:paraId="34F506F1" w14:textId="382AD4BC" w:rsidR="00854285" w:rsidRPr="00383D2F" w:rsidRDefault="006450EC" w:rsidP="00B70E7C">
      <w:pPr>
        <w:adjustRightInd w:val="0"/>
        <w:snapToGrid w:val="0"/>
        <w:spacing w:after="0" w:line="240" w:lineRule="auto"/>
        <w:rPr>
          <w:rStyle w:val="ad"/>
          <w:rFonts w:ascii="Meiryo UI" w:eastAsia="Meiryo UI" w:hAnsi="Meiryo UI" w:hint="eastAsia"/>
          <w:i w:val="0"/>
          <w:iCs w:val="0"/>
          <w:color w:val="auto"/>
          <w:sz w:val="21"/>
          <w:szCs w:val="21"/>
          <w:shd w:val="clear" w:color="auto" w:fill="FFFFFF"/>
          <w:lang w:eastAsia="ja-JP"/>
        </w:rPr>
      </w:pPr>
      <w:r w:rsidRPr="001742FB">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742FB">
        <w:rPr>
          <w:rFonts w:ascii="Meiryo UI" w:eastAsia="Meiryo UI" w:hAnsi="Meiryo UI" w:cs="ＭＳ Ｐゴシック"/>
          <w:sz w:val="21"/>
          <w:szCs w:val="21"/>
          <w:lang w:eastAsia="ja-JP"/>
        </w:rPr>
        <w:t>新しい時代に求められる</w:t>
      </w:r>
      <w:r w:rsidRPr="001742FB">
        <w:rPr>
          <w:rFonts w:ascii="Meiryo UI" w:eastAsia="Meiryo UI" w:hAnsi="Meiryo UI" w:cs="ＭＳ Ｐゴシック" w:hint="eastAsia"/>
          <w:sz w:val="21"/>
          <w:szCs w:val="21"/>
          <w:lang w:eastAsia="ja-JP"/>
        </w:rPr>
        <w:t>最高の</w:t>
      </w:r>
      <w:r w:rsidRPr="001742FB">
        <w:rPr>
          <w:rFonts w:ascii="Meiryo UI" w:eastAsia="Meiryo UI" w:hAnsi="Meiryo UI" w:cs="ＭＳ Ｐゴシック"/>
          <w:sz w:val="21"/>
          <w:szCs w:val="21"/>
          <w:lang w:eastAsia="ja-JP"/>
        </w:rPr>
        <w:t>輸送サービスを提供するため</w:t>
      </w:r>
      <w:r w:rsidRPr="001742FB">
        <w:rPr>
          <w:rFonts w:ascii="Meiryo UI" w:eastAsia="Meiryo UI" w:hAnsi="Meiryo UI" w:cs="ＭＳ Ｐゴシック" w:hint="eastAsia"/>
          <w:sz w:val="21"/>
          <w:szCs w:val="21"/>
          <w:lang w:eastAsia="ja-JP"/>
        </w:rPr>
        <w:t>、</w:t>
      </w:r>
      <w:r w:rsidRPr="001742FB">
        <w:rPr>
          <w:rFonts w:ascii="Meiryo UI" w:eastAsia="Meiryo UI" w:hAnsi="Meiryo UI" w:cs="ＭＳ Ｐゴシック"/>
          <w:sz w:val="21"/>
          <w:szCs w:val="21"/>
          <w:lang w:eastAsia="ja-JP"/>
        </w:rPr>
        <w:t>より良い方向へ変化し続け</w:t>
      </w:r>
      <w:r w:rsidRPr="001742FB">
        <w:rPr>
          <w:rFonts w:ascii="Meiryo UI" w:eastAsia="Meiryo UI" w:hAnsi="Meiryo UI" w:cs="ＭＳ Ｐゴシック" w:hint="eastAsia"/>
          <w:sz w:val="21"/>
          <w:szCs w:val="21"/>
          <w:lang w:eastAsia="ja-JP"/>
        </w:rPr>
        <w:t>ています。</w:t>
      </w:r>
    </w:p>
    <w:p w14:paraId="6AC280D9" w14:textId="42D5E424" w:rsidR="00854285" w:rsidRPr="00C92719" w:rsidRDefault="00854285" w:rsidP="00B70E7C">
      <w:pPr>
        <w:adjustRightInd w:val="0"/>
        <w:snapToGrid w:val="0"/>
        <w:spacing w:after="0" w:line="240" w:lineRule="auto"/>
        <w:rPr>
          <w:rStyle w:val="ad"/>
          <w:rFonts w:ascii="Meiryo UI" w:eastAsia="Meiryo UI" w:hAnsi="Meiryo UI"/>
          <w:i w:val="0"/>
          <w:color w:val="auto"/>
          <w:sz w:val="21"/>
          <w:szCs w:val="21"/>
          <w:lang w:eastAsia="ja-JP"/>
        </w:rPr>
      </w:pPr>
    </w:p>
    <w:p w14:paraId="229E14B8" w14:textId="14228E4F" w:rsidR="00854285" w:rsidRPr="00C92719" w:rsidRDefault="00383D2F" w:rsidP="002842C7">
      <w:pPr>
        <w:adjustRightInd w:val="0"/>
        <w:snapToGrid w:val="0"/>
        <w:spacing w:after="0" w:line="240" w:lineRule="auto"/>
        <w:jc w:val="center"/>
        <w:rPr>
          <w:rStyle w:val="ad"/>
          <w:rFonts w:ascii="Meiryo UI" w:eastAsia="Meiryo UI" w:hAnsi="Meiryo UI"/>
          <w:i w:val="0"/>
          <w:color w:val="auto"/>
          <w:sz w:val="21"/>
          <w:szCs w:val="21"/>
          <w:lang w:eastAsia="ja-JP"/>
        </w:rPr>
      </w:pPr>
      <w:r w:rsidRPr="00383D2F">
        <w:rPr>
          <w:rStyle w:val="ad"/>
          <w:rFonts w:ascii="Meiryo UI" w:eastAsia="Meiryo UI" w:hAnsi="Meiryo UI"/>
          <w:i w:val="0"/>
          <w:color w:val="auto"/>
          <w:sz w:val="21"/>
          <w:szCs w:val="21"/>
          <w:lang w:eastAsia="ja-JP"/>
        </w:rPr>
        <w:drawing>
          <wp:inline distT="0" distB="0" distL="0" distR="0" wp14:anchorId="0CBA2BDE" wp14:editId="455DEC00">
            <wp:extent cx="5731510" cy="4265295"/>
            <wp:effectExtent l="0" t="0" r="254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65295"/>
                    </a:xfrm>
                    <a:prstGeom prst="rect">
                      <a:avLst/>
                    </a:prstGeom>
                  </pic:spPr>
                </pic:pic>
              </a:graphicData>
            </a:graphic>
          </wp:inline>
        </w:drawing>
      </w:r>
    </w:p>
    <w:p w14:paraId="76F27E68" w14:textId="4FE85264" w:rsidR="00854285" w:rsidRPr="00C92719" w:rsidRDefault="00854285" w:rsidP="00B70E7C">
      <w:pPr>
        <w:adjustRightInd w:val="0"/>
        <w:snapToGrid w:val="0"/>
        <w:spacing w:after="0" w:line="240" w:lineRule="auto"/>
        <w:rPr>
          <w:rStyle w:val="ad"/>
          <w:rFonts w:ascii="Meiryo UI" w:eastAsia="Meiryo UI" w:hAnsi="Meiryo UI" w:hint="eastAsia"/>
          <w:i w:val="0"/>
          <w:color w:val="auto"/>
          <w:sz w:val="21"/>
          <w:szCs w:val="21"/>
          <w:lang w:eastAsia="ja-JP"/>
        </w:rPr>
      </w:pPr>
    </w:p>
    <w:p w14:paraId="69A0C713" w14:textId="5310F187" w:rsidR="00854285" w:rsidRPr="00C92719" w:rsidRDefault="00854285" w:rsidP="00854285">
      <w:pPr>
        <w:adjustRightInd w:val="0"/>
        <w:spacing w:after="0" w:line="240" w:lineRule="auto"/>
        <w:jc w:val="center"/>
        <w:rPr>
          <w:rFonts w:ascii="Meiryo UI" w:eastAsia="Meiryo UI" w:hAnsi="Meiryo UI"/>
          <w:b/>
          <w:bCs/>
          <w:sz w:val="21"/>
          <w:szCs w:val="21"/>
          <w:shd w:val="clear" w:color="auto" w:fill="FFFFFF"/>
          <w:lang w:eastAsia="ja-JP"/>
        </w:rPr>
      </w:pPr>
      <w:r w:rsidRPr="00C92719">
        <w:rPr>
          <w:rStyle w:val="ad"/>
          <w:rFonts w:ascii="Meiryo UI" w:eastAsia="Meiryo UI" w:hAnsi="Meiryo UI" w:hint="eastAsia"/>
          <w:i w:val="0"/>
          <w:color w:val="auto"/>
          <w:sz w:val="21"/>
          <w:szCs w:val="21"/>
          <w:lang w:eastAsia="ja-JP"/>
        </w:rPr>
        <w:t>＜</w:t>
      </w:r>
      <w:r w:rsidR="00E00C0E">
        <w:rPr>
          <w:rStyle w:val="ad"/>
          <w:rFonts w:ascii="Meiryo UI" w:eastAsia="Meiryo UI" w:hAnsi="Meiryo UI" w:hint="eastAsia"/>
          <w:i w:val="0"/>
          <w:color w:val="auto"/>
          <w:sz w:val="21"/>
          <w:szCs w:val="21"/>
          <w:lang w:eastAsia="ja-JP"/>
        </w:rPr>
        <w:t>ラッピングトラック デザイン</w:t>
      </w:r>
      <w:r w:rsidRPr="00C92719">
        <w:rPr>
          <w:rStyle w:val="ad"/>
          <w:rFonts w:ascii="Meiryo UI" w:eastAsia="Meiryo UI" w:hAnsi="Meiryo UI" w:hint="eastAsia"/>
          <w:i w:val="0"/>
          <w:color w:val="auto"/>
          <w:sz w:val="21"/>
          <w:szCs w:val="21"/>
          <w:lang w:eastAsia="ja-JP"/>
        </w:rPr>
        <w:t>＞</w:t>
      </w:r>
    </w:p>
    <w:p w14:paraId="277B5BBF" w14:textId="4EDE0A88" w:rsidR="00C92719" w:rsidRPr="00380287" w:rsidRDefault="00D14B74" w:rsidP="00C92719">
      <w:pPr>
        <w:adjustRightInd w:val="0"/>
        <w:spacing w:after="0" w:line="240" w:lineRule="auto"/>
        <w:rPr>
          <w:rStyle w:val="af4"/>
          <w:rFonts w:ascii="Meiryo UI" w:eastAsia="Meiryo UI" w:hAnsi="Meiryo UI" w:hint="eastAsia"/>
          <w:b w:val="0"/>
          <w:bCs w:val="0"/>
          <w:sz w:val="21"/>
          <w:szCs w:val="21"/>
          <w:shd w:val="clear" w:color="auto" w:fill="FFFFFF"/>
          <w:lang w:eastAsia="ja-JP"/>
        </w:rPr>
      </w:pPr>
      <w:r w:rsidRPr="00380287">
        <w:rPr>
          <w:rFonts w:ascii="Meiryo UI" w:eastAsia="Meiryo UI" w:hAnsi="Meiryo UI" w:cstheme="minorHAnsi" w:hint="eastAsia"/>
          <w:noProof/>
          <w:sz w:val="21"/>
          <w:szCs w:val="21"/>
          <w:lang w:eastAsia="ja-JP"/>
        </w:rPr>
        <w:lastRenderedPageBreak/>
        <mc:AlternateContent>
          <mc:Choice Requires="wps">
            <w:drawing>
              <wp:anchor distT="0" distB="0" distL="114300" distR="114300" simplePos="0" relativeHeight="251672576" behindDoc="0" locked="0" layoutInCell="1" allowOverlap="1" wp14:anchorId="59FEF835" wp14:editId="3746E5A3">
                <wp:simplePos x="0" y="0"/>
                <wp:positionH relativeFrom="column">
                  <wp:posOffset>5112327</wp:posOffset>
                </wp:positionH>
                <wp:positionV relativeFrom="paragraph">
                  <wp:posOffset>-493799</wp:posOffset>
                </wp:positionV>
                <wp:extent cx="1135380" cy="632460"/>
                <wp:effectExtent l="0" t="0" r="7620" b="0"/>
                <wp:wrapNone/>
                <wp:docPr id="11" name="正方形/長方形 11"/>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2421F" id="正方形/長方形 11" o:spid="_x0000_s1026" style="position:absolute;left:0;text-align:left;margin-left:402.55pt;margin-top:-38.9pt;width:89.4pt;height:49.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" fillcolor="white [3212]" stroked="f" strokeweight="1pt"/>
            </w:pict>
          </mc:Fallback>
        </mc:AlternateContent>
      </w:r>
    </w:p>
    <w:p w14:paraId="427B77D1" w14:textId="552D8E4D" w:rsidR="00C92719" w:rsidRPr="00380287" w:rsidRDefault="00C92719" w:rsidP="00C92719">
      <w:pPr>
        <w:adjustRightInd w:val="0"/>
        <w:spacing w:after="0" w:line="240" w:lineRule="auto"/>
        <w:rPr>
          <w:rFonts w:ascii="Meiryo UI" w:eastAsia="Meiryo UI" w:hAnsi="Meiryo UI"/>
          <w:sz w:val="21"/>
          <w:szCs w:val="21"/>
          <w:shd w:val="clear" w:color="auto" w:fill="FFFFFF"/>
          <w:lang w:eastAsia="ja-JP"/>
        </w:rPr>
      </w:pPr>
      <w:r w:rsidRPr="00380287">
        <w:rPr>
          <w:rStyle w:val="af4"/>
          <w:rFonts w:ascii="Meiryo UI" w:eastAsia="Meiryo UI" w:hAnsi="Meiryo UI" w:hint="eastAsia"/>
          <w:sz w:val="21"/>
          <w:szCs w:val="21"/>
          <w:shd w:val="clear" w:color="auto" w:fill="FFFFFF"/>
          <w:lang w:eastAsia="ja-JP"/>
        </w:rPr>
        <w:t>■　「</w:t>
      </w:r>
      <w:r w:rsidR="00230D95" w:rsidRPr="00380287">
        <w:rPr>
          <w:rStyle w:val="af4"/>
          <w:rFonts w:ascii="Meiryo UI" w:eastAsia="Meiryo UI" w:hAnsi="Meiryo UI" w:hint="eastAsia"/>
          <w:sz w:val="21"/>
          <w:szCs w:val="21"/>
          <w:shd w:val="clear" w:color="auto" w:fill="FFFFFF"/>
          <w:lang w:eastAsia="ja-JP"/>
        </w:rPr>
        <w:t>貨物自動車運送事業安全性評価事業（Gマーク制度）</w:t>
      </w:r>
      <w:r w:rsidRPr="00380287">
        <w:rPr>
          <w:rStyle w:val="af4"/>
          <w:rFonts w:ascii="Meiryo UI" w:eastAsia="Meiryo UI" w:hAnsi="Meiryo UI" w:hint="eastAsia"/>
          <w:sz w:val="21"/>
          <w:szCs w:val="21"/>
          <w:shd w:val="clear" w:color="auto" w:fill="FFFFFF"/>
          <w:lang w:eastAsia="ja-JP"/>
        </w:rPr>
        <w:t>」 について</w:t>
      </w:r>
    </w:p>
    <w:p w14:paraId="4B6590F8" w14:textId="4E81BD2E" w:rsidR="000835A3" w:rsidRPr="00380287" w:rsidRDefault="00230D95" w:rsidP="005D276E">
      <w:pPr>
        <w:adjustRightInd w:val="0"/>
        <w:spacing w:after="0" w:line="240" w:lineRule="auto"/>
        <w:rPr>
          <w:rFonts w:ascii="Meiryo UI" w:eastAsia="Meiryo UI" w:hAnsi="Meiryo UI"/>
          <w:sz w:val="21"/>
          <w:szCs w:val="21"/>
          <w:shd w:val="clear" w:color="auto" w:fill="FFFFFF"/>
          <w:lang w:eastAsia="ja-JP"/>
        </w:rPr>
      </w:pPr>
      <w:r w:rsidRPr="00380287">
        <w:rPr>
          <w:rFonts w:ascii="Meiryo UI" w:eastAsia="Meiryo UI" w:hAnsi="Meiryo UI" w:hint="eastAsia"/>
          <w:sz w:val="21"/>
          <w:szCs w:val="21"/>
          <w:shd w:val="clear" w:color="auto" w:fill="FFFFFF"/>
          <w:lang w:eastAsia="ja-JP"/>
        </w:rPr>
        <w:t>利用者がより安全性の高い事業者を選びやすくするとともに、事業者全体の安全性向上に対する意識を高めるため</w:t>
      </w:r>
      <w:r w:rsidR="00FE2ADC" w:rsidRPr="00380287">
        <w:rPr>
          <w:rFonts w:ascii="Meiryo UI" w:eastAsia="Meiryo UI" w:hAnsi="Meiryo UI" w:hint="eastAsia"/>
          <w:sz w:val="21"/>
          <w:szCs w:val="21"/>
          <w:shd w:val="clear" w:color="auto" w:fill="FFFFFF"/>
          <w:lang w:eastAsia="ja-JP"/>
        </w:rPr>
        <w:t>の環境整備を図るため</w:t>
      </w:r>
      <w:r w:rsidRPr="00380287">
        <w:rPr>
          <w:rFonts w:ascii="Meiryo UI" w:eastAsia="Meiryo UI" w:hAnsi="Meiryo UI" w:hint="eastAsia"/>
          <w:sz w:val="21"/>
          <w:szCs w:val="21"/>
          <w:shd w:val="clear" w:color="auto" w:fill="FFFFFF"/>
          <w:lang w:eastAsia="ja-JP"/>
        </w:rPr>
        <w:t>、事業者の安全性を正当に評価し、認定し、公表する制度</w:t>
      </w:r>
      <w:r w:rsidR="00FE2ADC" w:rsidRPr="00380287">
        <w:rPr>
          <w:rFonts w:ascii="Meiryo UI" w:eastAsia="Meiryo UI" w:hAnsi="Meiryo UI" w:hint="eastAsia"/>
          <w:sz w:val="21"/>
          <w:szCs w:val="21"/>
          <w:shd w:val="clear" w:color="auto" w:fill="FFFFFF"/>
          <w:lang w:eastAsia="ja-JP"/>
        </w:rPr>
        <w:t>であり、</w:t>
      </w:r>
      <w:r w:rsidRPr="00380287">
        <w:rPr>
          <w:rFonts w:ascii="Meiryo UI" w:eastAsia="Meiryo UI" w:hAnsi="Meiryo UI" w:hint="eastAsia"/>
          <w:sz w:val="21"/>
          <w:szCs w:val="21"/>
          <w:shd w:val="clear" w:color="auto" w:fill="FFFFFF"/>
          <w:lang w:eastAsia="ja-JP"/>
        </w:rPr>
        <w:t>認定を受けた事業者</w:t>
      </w:r>
      <w:r w:rsidR="005D276E" w:rsidRPr="00380287">
        <w:rPr>
          <w:rFonts w:ascii="Meiryo UI" w:eastAsia="Meiryo UI" w:hAnsi="Meiryo UI" w:hint="eastAsia"/>
          <w:sz w:val="21"/>
          <w:szCs w:val="21"/>
          <w:shd w:val="clear" w:color="auto" w:fill="FFFFFF"/>
          <w:lang w:eastAsia="ja-JP"/>
        </w:rPr>
        <w:t>は、認定証が授与されるとともに、認定マーク及び認定ステッカーを「安全性優良事業所」の証しとして使用することが認められ、「安全性優良事業者」であることを荷主企業や一般消費者等にアピールすることができます。</w:t>
      </w:r>
      <w:r w:rsidR="00C92719" w:rsidRPr="00380287">
        <w:rPr>
          <w:rFonts w:ascii="Meiryo UI" w:eastAsia="Meiryo UI" w:hAnsi="Meiryo UI" w:hint="eastAsia"/>
          <w:sz w:val="21"/>
          <w:szCs w:val="21"/>
          <w:lang w:eastAsia="ja-JP"/>
        </w:rPr>
        <w:br/>
      </w:r>
      <w:r w:rsidR="00C92719" w:rsidRPr="00380287">
        <w:rPr>
          <w:rFonts w:ascii="Meiryo UI" w:eastAsia="Meiryo UI" w:hAnsi="Meiryo UI" w:hint="eastAsia"/>
          <w:sz w:val="21"/>
          <w:szCs w:val="21"/>
          <w:lang w:eastAsia="ja-JP"/>
        </w:rPr>
        <w:br/>
      </w:r>
      <w:r w:rsidR="005D276E" w:rsidRPr="00380287">
        <w:rPr>
          <w:rFonts w:ascii="Meiryo UI" w:eastAsia="Meiryo UI" w:hAnsi="Meiryo UI" w:hint="eastAsia"/>
          <w:sz w:val="21"/>
          <w:szCs w:val="21"/>
          <w:shd w:val="clear" w:color="auto" w:fill="FFFFFF"/>
          <w:lang w:eastAsia="ja-JP"/>
        </w:rPr>
        <w:t>全日本トラック協会：</w:t>
      </w:r>
      <w:hyperlink r:id="rId11" w:history="1">
        <w:r w:rsidR="005D276E" w:rsidRPr="00380287">
          <w:rPr>
            <w:rStyle w:val="a4"/>
            <w:rFonts w:ascii="Meiryo UI" w:eastAsia="Meiryo UI" w:hAnsi="Meiryo UI" w:cstheme="minorBidi"/>
            <w:color w:val="auto"/>
            <w:sz w:val="21"/>
            <w:szCs w:val="21"/>
            <w:shd w:val="clear" w:color="auto" w:fill="FFFFFF"/>
            <w:lang w:eastAsia="ja-JP"/>
          </w:rPr>
          <w:t>https://jta.or.jp/member/tekiseika/gmark/about_gmark.html</w:t>
        </w:r>
      </w:hyperlink>
    </w:p>
    <w:p w14:paraId="723519E0" w14:textId="691552F2" w:rsidR="005D276E" w:rsidRPr="00380287" w:rsidRDefault="005D276E" w:rsidP="005D276E">
      <w:pPr>
        <w:adjustRightInd w:val="0"/>
        <w:spacing w:after="0" w:line="240" w:lineRule="auto"/>
        <w:rPr>
          <w:rFonts w:ascii="Meiryo UI" w:eastAsia="Meiryo UI" w:hAnsi="Meiryo UI"/>
          <w:sz w:val="21"/>
          <w:szCs w:val="21"/>
          <w:shd w:val="clear" w:color="auto" w:fill="FFFFFF"/>
          <w:lang w:eastAsia="ja-JP"/>
        </w:rPr>
      </w:pPr>
    </w:p>
    <w:p w14:paraId="64679031" w14:textId="06B4A35F" w:rsidR="00D14B74" w:rsidRPr="00216538" w:rsidRDefault="00D14B74" w:rsidP="005D276E">
      <w:pPr>
        <w:adjustRightInd w:val="0"/>
        <w:spacing w:after="0" w:line="240" w:lineRule="auto"/>
        <w:rPr>
          <w:rFonts w:ascii="Meiryo UI" w:eastAsia="Meiryo UI" w:hAnsi="Meiryo UI"/>
          <w:color w:val="FF0000"/>
          <w:sz w:val="21"/>
          <w:szCs w:val="21"/>
          <w:shd w:val="clear" w:color="auto" w:fill="FFFFFF"/>
          <w:lang w:eastAsia="ja-JP"/>
        </w:rPr>
      </w:pPr>
    </w:p>
    <w:p w14:paraId="6957BD58" w14:textId="7708859D" w:rsidR="005D276E" w:rsidRPr="00216538" w:rsidRDefault="0020622C" w:rsidP="00380287">
      <w:pPr>
        <w:tabs>
          <w:tab w:val="center" w:pos="4513"/>
          <w:tab w:val="left" w:pos="8247"/>
        </w:tabs>
        <w:adjustRightInd w:val="0"/>
        <w:spacing w:after="0" w:line="240" w:lineRule="auto"/>
        <w:rPr>
          <w:rFonts w:ascii="Meiryo UI" w:eastAsia="Meiryo UI" w:hAnsi="Meiryo UI"/>
          <w:color w:val="FF0000"/>
          <w:sz w:val="21"/>
          <w:szCs w:val="21"/>
          <w:shd w:val="clear" w:color="auto" w:fill="FFFFFF"/>
          <w:lang w:eastAsia="ja-JP"/>
        </w:rPr>
      </w:pPr>
      <w:r>
        <w:rPr>
          <w:rFonts w:ascii="Meiryo UI" w:eastAsia="Meiryo UI" w:hAnsi="Meiryo UI"/>
          <w:color w:val="FF0000"/>
          <w:sz w:val="21"/>
          <w:szCs w:val="21"/>
          <w:shd w:val="clear" w:color="auto" w:fill="FFFFFF"/>
          <w:lang w:eastAsia="ja-JP"/>
        </w:rPr>
        <w:tab/>
      </w:r>
      <w:r w:rsidR="00380287" w:rsidRPr="00380287">
        <w:rPr>
          <w:rFonts w:ascii="Meiryo UI" w:eastAsia="Meiryo UI" w:hAnsi="Meiryo UI"/>
          <w:noProof/>
          <w:color w:val="FF0000"/>
          <w:sz w:val="21"/>
          <w:szCs w:val="21"/>
          <w:shd w:val="clear" w:color="auto" w:fill="FFFFFF"/>
          <w:lang w:eastAsia="ja-JP"/>
        </w:rPr>
        <w:drawing>
          <wp:inline distT="0" distB="0" distL="0" distR="0" wp14:anchorId="5A0306B5" wp14:editId="459EC56B">
            <wp:extent cx="2369127" cy="2681481"/>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r="1715"/>
                    <a:stretch/>
                  </pic:blipFill>
                  <pic:spPr bwMode="auto">
                    <a:xfrm>
                      <a:off x="0" y="0"/>
                      <a:ext cx="2375400" cy="2688581"/>
                    </a:xfrm>
                    <a:prstGeom prst="rect">
                      <a:avLst/>
                    </a:prstGeom>
                    <a:ln>
                      <a:noFill/>
                    </a:ln>
                    <a:extLst>
                      <a:ext uri="{53640926-AAD7-44D8-BBD7-CCE9431645EC}">
                        <a14:shadowObscured xmlns:a14="http://schemas.microsoft.com/office/drawing/2010/main"/>
                      </a:ext>
                    </a:extLst>
                  </pic:spPr>
                </pic:pic>
              </a:graphicData>
            </a:graphic>
          </wp:inline>
        </w:drawing>
      </w:r>
    </w:p>
    <w:p w14:paraId="4AF9C410" w14:textId="1ADDFE75" w:rsidR="005D276E" w:rsidRPr="005D276E" w:rsidRDefault="00460312" w:rsidP="00460312">
      <w:pPr>
        <w:adjustRightInd w:val="0"/>
        <w:spacing w:after="0" w:line="240" w:lineRule="auto"/>
        <w:jc w:val="center"/>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認定マーク（Gマーク）</w:t>
      </w:r>
    </w:p>
    <w:p w14:paraId="325AE05F" w14:textId="17676F82" w:rsidR="005D276E" w:rsidRDefault="005D276E" w:rsidP="005D276E">
      <w:pPr>
        <w:adjustRightInd w:val="0"/>
        <w:spacing w:after="0" w:line="240" w:lineRule="auto"/>
        <w:rPr>
          <w:rFonts w:ascii="Meiryo UI" w:eastAsia="Meiryo UI" w:hAnsi="Meiryo UI" w:cs="ＭＳ Ｐゴシック"/>
          <w:sz w:val="21"/>
          <w:szCs w:val="21"/>
          <w:lang w:eastAsia="ja-JP"/>
        </w:rPr>
      </w:pPr>
    </w:p>
    <w:p w14:paraId="4FAF21A0" w14:textId="75F879F7" w:rsidR="00216538" w:rsidRPr="005D276E" w:rsidRDefault="00216538" w:rsidP="005D276E">
      <w:pPr>
        <w:adjustRightInd w:val="0"/>
        <w:spacing w:after="0" w:line="240" w:lineRule="auto"/>
        <w:rPr>
          <w:rFonts w:ascii="Meiryo UI" w:eastAsia="Meiryo UI" w:hAnsi="Meiryo UI" w:cs="ＭＳ Ｐゴシック"/>
          <w:sz w:val="21"/>
          <w:szCs w:val="21"/>
          <w:lang w:eastAsia="ja-JP"/>
        </w:rPr>
      </w:pPr>
    </w:p>
    <w:p w14:paraId="36E49C0A" w14:textId="3C849C6B" w:rsidR="000835A3" w:rsidRPr="00C92719" w:rsidRDefault="000835A3" w:rsidP="000835A3">
      <w:pPr>
        <w:adjustRightInd w:val="0"/>
        <w:snapToGrid w:val="0"/>
        <w:spacing w:after="0" w:line="240" w:lineRule="auto"/>
        <w:rPr>
          <w:rFonts w:ascii="Meiryo UI" w:eastAsia="Meiryo UI" w:hAnsi="Meiryo UI"/>
          <w:sz w:val="21"/>
          <w:szCs w:val="21"/>
          <w:shd w:val="clear" w:color="auto" w:fill="FFFFFF"/>
          <w:lang w:eastAsia="ja-JP"/>
        </w:rPr>
      </w:pPr>
      <w:r w:rsidRPr="005D276E">
        <w:rPr>
          <w:rStyle w:val="af4"/>
          <w:rFonts w:ascii="Meiryo UI" w:eastAsia="Meiryo UI" w:hAnsi="Meiryo UI" w:hint="eastAsia"/>
          <w:sz w:val="21"/>
          <w:szCs w:val="21"/>
          <w:lang w:eastAsia="ja-JP"/>
        </w:rPr>
        <w:t>■　株式会社日東物流について</w:t>
      </w:r>
      <w:r w:rsidRPr="005D276E">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株式会社日東物流は、「ミライを、人で、つなぐ」を経営理念に掲げ、</w:t>
      </w:r>
      <w:r w:rsidRPr="00C92719">
        <w:rPr>
          <w:rFonts w:ascii="Meiryo UI" w:eastAsia="Meiryo UI" w:hAnsi="Meiryo UI" w:cstheme="minorHAnsi" w:hint="eastAsia"/>
          <w:sz w:val="21"/>
          <w:szCs w:val="21"/>
          <w:lang w:eastAsia="ja-JP"/>
        </w:rPr>
        <w:t>関東エリアを中心に生鮮食品などの食料品を24時間体制で配送している</w:t>
      </w:r>
      <w:r w:rsidRPr="00C92719">
        <w:rPr>
          <w:rFonts w:ascii="Meiryo UI" w:eastAsia="Meiryo UI" w:hAnsi="Meiryo UI" w:hint="eastAsia"/>
          <w:sz w:val="21"/>
          <w:szCs w:val="21"/>
          <w:shd w:val="clear" w:color="auto" w:fill="FFFFFF"/>
          <w:lang w:eastAsia="ja-JP"/>
        </w:rPr>
        <w:t>運送会社です。</w:t>
      </w:r>
    </w:p>
    <w:p w14:paraId="569D1476" w14:textId="3E99507E" w:rsidR="000835A3" w:rsidRPr="00C92719" w:rsidRDefault="000835A3" w:rsidP="000835A3">
      <w:pPr>
        <w:adjustRightInd w:val="0"/>
        <w:snapToGrid w:val="0"/>
        <w:spacing w:after="0" w:line="240" w:lineRule="auto"/>
        <w:rPr>
          <w:rFonts w:ascii="Meiryo UI" w:eastAsia="Meiryo UI" w:hAnsi="Meiryo UI" w:cs="ＭＳ Ｐゴシック"/>
          <w:sz w:val="21"/>
          <w:szCs w:val="21"/>
          <w:lang w:eastAsia="ja-JP"/>
        </w:rPr>
      </w:pPr>
      <w:r w:rsidRPr="00C92719">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C92719">
        <w:rPr>
          <w:rFonts w:ascii="Meiryo UI" w:eastAsia="Meiryo UI" w:hAnsi="Meiryo UI" w:cs="ＭＳ Ｐゴシック"/>
          <w:sz w:val="21"/>
          <w:szCs w:val="21"/>
          <w:lang w:eastAsia="ja-JP"/>
        </w:rPr>
        <w:t>新しい時代に求められる</w:t>
      </w:r>
      <w:r w:rsidRPr="00C92719">
        <w:rPr>
          <w:rFonts w:ascii="Meiryo UI" w:eastAsia="Meiryo UI" w:hAnsi="Meiryo UI" w:cs="ＭＳ Ｐゴシック" w:hint="eastAsia"/>
          <w:sz w:val="21"/>
          <w:szCs w:val="21"/>
          <w:lang w:eastAsia="ja-JP"/>
        </w:rPr>
        <w:t>最高の</w:t>
      </w:r>
      <w:r w:rsidRPr="00C92719">
        <w:rPr>
          <w:rFonts w:ascii="Meiryo UI" w:eastAsia="Meiryo UI" w:hAnsi="Meiryo UI" w:cs="ＭＳ Ｐゴシック"/>
          <w:sz w:val="21"/>
          <w:szCs w:val="21"/>
          <w:lang w:eastAsia="ja-JP"/>
        </w:rPr>
        <w:t>輸送サービスを提供するため</w:t>
      </w:r>
      <w:r w:rsidRPr="00C92719">
        <w:rPr>
          <w:rFonts w:ascii="Meiryo UI" w:eastAsia="Meiryo UI" w:hAnsi="Meiryo UI" w:cs="ＭＳ Ｐゴシック" w:hint="eastAsia"/>
          <w:sz w:val="21"/>
          <w:szCs w:val="21"/>
          <w:lang w:eastAsia="ja-JP"/>
        </w:rPr>
        <w:t>、</w:t>
      </w:r>
      <w:r w:rsidRPr="00C92719">
        <w:rPr>
          <w:rFonts w:ascii="Meiryo UI" w:eastAsia="Meiryo UI" w:hAnsi="Meiryo UI" w:cs="ＭＳ Ｐゴシック"/>
          <w:sz w:val="21"/>
          <w:szCs w:val="21"/>
          <w:lang w:eastAsia="ja-JP"/>
        </w:rPr>
        <w:t>より良い方向へ変化し続け</w:t>
      </w:r>
      <w:r w:rsidRPr="00C92719">
        <w:rPr>
          <w:rFonts w:ascii="Meiryo UI" w:eastAsia="Meiryo UI" w:hAnsi="Meiryo UI" w:cs="ＭＳ Ｐゴシック" w:hint="eastAsia"/>
          <w:sz w:val="21"/>
          <w:szCs w:val="21"/>
          <w:lang w:eastAsia="ja-JP"/>
        </w:rPr>
        <w:t>ています。</w:t>
      </w:r>
    </w:p>
    <w:p w14:paraId="1AB1CB2A" w14:textId="05A8045F" w:rsidR="00854285" w:rsidRPr="00C92719" w:rsidRDefault="00854285" w:rsidP="000835A3">
      <w:pPr>
        <w:adjustRightInd w:val="0"/>
        <w:snapToGrid w:val="0"/>
        <w:spacing w:after="0" w:line="240" w:lineRule="auto"/>
        <w:rPr>
          <w:rFonts w:ascii="Meiryo UI" w:eastAsia="Meiryo UI" w:hAnsi="Meiryo UI" w:cs="ＭＳ Ｐゴシック"/>
          <w:sz w:val="21"/>
          <w:szCs w:val="21"/>
          <w:lang w:eastAsia="ja-JP"/>
        </w:rPr>
      </w:pPr>
    </w:p>
    <w:p w14:paraId="23BAAB89" w14:textId="27FC679D" w:rsidR="00854285" w:rsidRPr="00C92719" w:rsidRDefault="00854285" w:rsidP="00854285">
      <w:pPr>
        <w:adjustRightInd w:val="0"/>
        <w:spacing w:after="0" w:line="240" w:lineRule="auto"/>
        <w:rPr>
          <w:rFonts w:ascii="Meiryo UI" w:eastAsia="Meiryo UI" w:hAnsi="Meiryo UI"/>
          <w:iCs/>
          <w:sz w:val="21"/>
          <w:szCs w:val="21"/>
          <w:lang w:eastAsia="ja-JP"/>
        </w:rPr>
      </w:pPr>
      <w:r w:rsidRPr="00C92719">
        <w:rPr>
          <w:rFonts w:ascii="Meiryo UI" w:eastAsia="Meiryo UI" w:hAnsi="Meiryo UI" w:hint="eastAsia"/>
          <w:sz w:val="21"/>
          <w:szCs w:val="21"/>
          <w:lang w:eastAsia="ja-JP"/>
        </w:rPr>
        <w:t>また当社は、2018年に物流会社として、千葉県で初めて</w:t>
      </w:r>
      <w:r w:rsidRPr="00C92719">
        <w:rPr>
          <w:rStyle w:val="ad"/>
          <w:rFonts w:ascii="Meiryo UI" w:eastAsia="Meiryo UI" w:hAnsi="Meiryo UI" w:hint="eastAsia"/>
          <w:i w:val="0"/>
          <w:color w:val="auto"/>
          <w:sz w:val="21"/>
          <w:szCs w:val="21"/>
          <w:lang w:eastAsia="ja-JP"/>
        </w:rPr>
        <w:t>「健康経営優良法人（中小規模法人部門）」の</w:t>
      </w:r>
      <w:r w:rsidRPr="00C92719">
        <w:rPr>
          <w:rFonts w:ascii="Meiryo UI" w:eastAsia="Meiryo UI" w:hAnsi="Meiryo UI" w:hint="eastAsia"/>
          <w:sz w:val="21"/>
          <w:szCs w:val="21"/>
          <w:lang w:eastAsia="ja-JP"/>
        </w:rPr>
        <w:t>認定以降、5年連続で認定。2021年には、</w:t>
      </w:r>
      <w:r w:rsidRPr="00C92719">
        <w:rPr>
          <w:rStyle w:val="ad"/>
          <w:rFonts w:ascii="Meiryo UI" w:eastAsia="Meiryo UI" w:hAnsi="Meiryo UI" w:hint="eastAsia"/>
          <w:i w:val="0"/>
          <w:color w:val="auto"/>
          <w:sz w:val="21"/>
          <w:szCs w:val="21"/>
          <w:lang w:eastAsia="ja-JP"/>
        </w:rPr>
        <w:t>「健康経営優良法人</w:t>
      </w:r>
      <w:r w:rsidRPr="00C92719">
        <w:rPr>
          <w:rFonts w:ascii="Meiryo UI" w:eastAsia="Meiryo UI" w:hAnsi="Meiryo UI" w:hint="eastAsia"/>
          <w:sz w:val="21"/>
          <w:szCs w:val="21"/>
          <w:lang w:eastAsia="ja-JP"/>
        </w:rPr>
        <w:t>」</w:t>
      </w:r>
      <w:r w:rsidRPr="00C92719">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C92719">
        <w:rPr>
          <w:rStyle w:val="ad"/>
          <w:rFonts w:ascii="Meiryo UI" w:eastAsia="Meiryo UI" w:hAnsi="Meiryo UI"/>
          <w:i w:val="0"/>
          <w:color w:val="auto"/>
          <w:sz w:val="21"/>
          <w:szCs w:val="21"/>
          <w:lang w:eastAsia="ja-JP"/>
        </w:rPr>
        <w:t>”</w:t>
      </w:r>
      <w:r w:rsidRPr="00C92719">
        <w:rPr>
          <w:rStyle w:val="ad"/>
          <w:rFonts w:ascii="Meiryo UI" w:eastAsia="Meiryo UI" w:hAnsi="Meiryo UI" w:hint="eastAsia"/>
          <w:i w:val="0"/>
          <w:color w:val="auto"/>
          <w:sz w:val="21"/>
          <w:szCs w:val="21"/>
          <w:lang w:eastAsia="ja-JP"/>
        </w:rPr>
        <w:t>に、千葉県の物流企業として初めて選出されました。</w:t>
      </w:r>
    </w:p>
    <w:p w14:paraId="444C1C40" w14:textId="7CEE8D9A" w:rsidR="000835A3" w:rsidRPr="00C92719" w:rsidRDefault="000835A3" w:rsidP="00B70E7C">
      <w:pPr>
        <w:adjustRightInd w:val="0"/>
        <w:snapToGrid w:val="0"/>
        <w:spacing w:after="0" w:line="240" w:lineRule="auto"/>
        <w:rPr>
          <w:rFonts w:ascii="Meiryo UI" w:eastAsia="Meiryo UI" w:hAnsi="Meiryo UI" w:cs="ＭＳ Ｐゴシック"/>
          <w:sz w:val="21"/>
          <w:szCs w:val="21"/>
          <w:lang w:eastAsia="ja-JP"/>
        </w:rPr>
      </w:pPr>
    </w:p>
    <w:p w14:paraId="7B1221F1" w14:textId="191FB985" w:rsidR="00BC56B3" w:rsidRPr="00C92719" w:rsidRDefault="00C32C60" w:rsidP="00B70E7C">
      <w:pPr>
        <w:adjustRightInd w:val="0"/>
        <w:snapToGrid w:val="0"/>
        <w:spacing w:after="0" w:line="240" w:lineRule="auto"/>
        <w:rPr>
          <w:rFonts w:ascii="Meiryo UI" w:eastAsia="Meiryo UI" w:hAnsi="Meiryo UI" w:cs="Times New Roman"/>
          <w:sz w:val="21"/>
          <w:szCs w:val="21"/>
        </w:rPr>
      </w:pPr>
      <w:r w:rsidRPr="00C92719">
        <w:rPr>
          <w:rFonts w:ascii="Meiryo UI" w:eastAsia="Meiryo UI" w:hAnsi="Meiryo UI" w:hint="eastAsia"/>
          <w:sz w:val="21"/>
          <w:szCs w:val="21"/>
          <w:shd w:val="clear" w:color="auto" w:fill="FFFFFF"/>
          <w:lang w:eastAsia="ja-JP"/>
        </w:rPr>
        <w:t>社　名</w:t>
      </w:r>
      <w:r w:rsidR="000B6F92"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株式会社</w:t>
      </w:r>
      <w:r w:rsidR="000B6F92" w:rsidRPr="00C92719">
        <w:rPr>
          <w:rFonts w:ascii="Meiryo UI" w:eastAsia="Meiryo UI" w:hAnsi="Meiryo UI" w:hint="eastAsia"/>
          <w:sz w:val="21"/>
          <w:szCs w:val="21"/>
          <w:shd w:val="clear" w:color="auto" w:fill="FFFFFF"/>
          <w:lang w:eastAsia="ja-JP"/>
        </w:rPr>
        <w:t xml:space="preserve">　日東物流（N</w:t>
      </w:r>
      <w:r w:rsidR="000B6F92" w:rsidRPr="00C92719">
        <w:rPr>
          <w:rFonts w:ascii="Meiryo UI" w:eastAsia="Meiryo UI" w:hAnsi="Meiryo UI"/>
          <w:sz w:val="21"/>
          <w:szCs w:val="21"/>
          <w:shd w:val="clear" w:color="auto" w:fill="FFFFFF"/>
          <w:lang w:eastAsia="ja-JP"/>
        </w:rPr>
        <w:t xml:space="preserve">itto </w:t>
      </w:r>
      <w:proofErr w:type="spellStart"/>
      <w:r w:rsidR="000B6F92" w:rsidRPr="00C92719">
        <w:rPr>
          <w:rFonts w:ascii="Meiryo UI" w:eastAsia="Meiryo UI" w:hAnsi="Meiryo UI"/>
          <w:sz w:val="21"/>
          <w:szCs w:val="21"/>
          <w:shd w:val="clear" w:color="auto" w:fill="FFFFFF"/>
          <w:lang w:eastAsia="ja-JP"/>
        </w:rPr>
        <w:t>Butsuryu</w:t>
      </w:r>
      <w:proofErr w:type="spellEnd"/>
      <w:r w:rsidR="000B6F92" w:rsidRPr="00C92719">
        <w:rPr>
          <w:rFonts w:ascii="Meiryo UI" w:eastAsia="Meiryo UI" w:hAnsi="Meiryo UI"/>
          <w:sz w:val="21"/>
          <w:szCs w:val="21"/>
          <w:shd w:val="clear" w:color="auto" w:fill="FFFFFF"/>
          <w:lang w:eastAsia="ja-JP"/>
        </w:rPr>
        <w:t xml:space="preserve"> </w:t>
      </w:r>
      <w:proofErr w:type="spellStart"/>
      <w:r w:rsidR="000B6F92" w:rsidRPr="00C92719">
        <w:rPr>
          <w:rFonts w:ascii="Meiryo UI" w:eastAsia="Meiryo UI" w:hAnsi="Meiryo UI"/>
          <w:sz w:val="21"/>
          <w:szCs w:val="21"/>
          <w:shd w:val="clear" w:color="auto" w:fill="FFFFFF"/>
          <w:lang w:eastAsia="ja-JP"/>
        </w:rPr>
        <w:t>Co.Ltd</w:t>
      </w:r>
      <w:proofErr w:type="spellEnd"/>
      <w:r w:rsidR="000B6F92" w:rsidRPr="00C92719">
        <w:rPr>
          <w:rFonts w:ascii="Meiryo UI" w:eastAsia="Meiryo UI" w:hAnsi="Meiryo UI"/>
          <w:sz w:val="21"/>
          <w:szCs w:val="21"/>
          <w:shd w:val="clear" w:color="auto" w:fill="FFFFFF"/>
          <w:lang w:eastAsia="ja-JP"/>
        </w:rPr>
        <w:t>.</w:t>
      </w:r>
      <w:r w:rsidRPr="00C92719">
        <w:rPr>
          <w:rFonts w:ascii="Meiryo UI" w:eastAsia="Meiryo UI" w:hAnsi="Meiryo UI" w:hint="eastAsia"/>
          <w:sz w:val="21"/>
          <w:szCs w:val="21"/>
          <w:shd w:val="clear" w:color="auto" w:fill="FFFFFF"/>
          <w:lang w:eastAsia="ja-JP"/>
        </w:rPr>
        <w:t>）</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所在地： </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w:t>
      </w:r>
      <w:r w:rsidR="000B6F92" w:rsidRPr="00C92719">
        <w:rPr>
          <w:rFonts w:ascii="Meiryo UI" w:eastAsia="Meiryo UI" w:hAnsi="Meiryo UI"/>
          <w:sz w:val="21"/>
          <w:szCs w:val="21"/>
          <w:shd w:val="clear" w:color="auto" w:fill="FFFFFF"/>
          <w:lang w:eastAsia="ja-JP"/>
        </w:rPr>
        <w:t>284-0001</w:t>
      </w:r>
      <w:r w:rsidRPr="00C92719">
        <w:rPr>
          <w:rFonts w:ascii="Meiryo UI" w:eastAsia="Meiryo UI" w:hAnsi="Meiryo UI" w:hint="eastAsia"/>
          <w:sz w:val="21"/>
          <w:szCs w:val="21"/>
          <w:shd w:val="clear" w:color="auto" w:fill="FFFFFF"/>
          <w:lang w:eastAsia="ja-JP"/>
        </w:rPr>
        <w:t xml:space="preserve"> </w:t>
      </w:r>
      <w:r w:rsidR="000B6F92" w:rsidRPr="00C92719">
        <w:rPr>
          <w:rFonts w:ascii="Meiryo UI" w:eastAsia="Meiryo UI" w:hAnsi="Meiryo UI" w:hint="eastAsia"/>
          <w:sz w:val="21"/>
          <w:szCs w:val="21"/>
          <w:shd w:val="clear" w:color="auto" w:fill="FFFFFF"/>
          <w:lang w:eastAsia="ja-JP"/>
        </w:rPr>
        <w:t>千葉県四街道市大日572</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lastRenderedPageBreak/>
        <w:t xml:space="preserve">設　立： </w:t>
      </w:r>
      <w:r w:rsidR="000B6F92" w:rsidRPr="00C92719">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1995</w:t>
      </w:r>
      <w:r w:rsidRPr="00C92719">
        <w:rPr>
          <w:rFonts w:ascii="Meiryo UI" w:eastAsia="Meiryo UI" w:hAnsi="Meiryo UI" w:hint="eastAsia"/>
          <w:sz w:val="21"/>
          <w:szCs w:val="21"/>
          <w:shd w:val="clear" w:color="auto" w:fill="FFFFFF"/>
          <w:lang w:eastAsia="ja-JP"/>
        </w:rPr>
        <w:t>年2月</w:t>
      </w:r>
      <w:r w:rsidRPr="00C92719">
        <w:rPr>
          <w:rFonts w:ascii="Meiryo UI" w:eastAsia="Meiryo UI" w:hAnsi="Meiryo UI" w:hint="eastAsia"/>
          <w:sz w:val="21"/>
          <w:szCs w:val="21"/>
          <w:lang w:eastAsia="ja-JP"/>
        </w:rPr>
        <w:br/>
      </w:r>
      <w:r w:rsidR="00D14B74" w:rsidRPr="00D85955">
        <w:rPr>
          <w:rFonts w:ascii="Meiryo UI" w:eastAsia="Meiryo UI" w:hAnsi="Meiryo UI" w:cstheme="minorHAnsi" w:hint="eastAsia"/>
          <w:noProof/>
          <w:sz w:val="21"/>
          <w:szCs w:val="21"/>
          <w:lang w:eastAsia="ja-JP"/>
        </w:rPr>
        <mc:AlternateContent>
          <mc:Choice Requires="wps">
            <w:drawing>
              <wp:anchor distT="0" distB="0" distL="114300" distR="114300" simplePos="0" relativeHeight="251674624" behindDoc="0" locked="0" layoutInCell="1" allowOverlap="1" wp14:anchorId="36EE6FB9" wp14:editId="53FC8AA0">
                <wp:simplePos x="0" y="0"/>
                <wp:positionH relativeFrom="column">
                  <wp:posOffset>4931814</wp:posOffset>
                </wp:positionH>
                <wp:positionV relativeFrom="paragraph">
                  <wp:posOffset>-494491</wp:posOffset>
                </wp:positionV>
                <wp:extent cx="1135380" cy="632460"/>
                <wp:effectExtent l="0" t="0" r="7620" b="0"/>
                <wp:wrapNone/>
                <wp:docPr id="12" name="正方形/長方形 12"/>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FC7C2" id="正方形/長方形 12" o:spid="_x0000_s1026" style="position:absolute;left:0;text-align:left;margin-left:388.35pt;margin-top:-38.95pt;width:89.4pt;height:4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" fillcolor="white [3212]" stroked="f" strokeweight="1pt"/>
            </w:pict>
          </mc:Fallback>
        </mc:AlternateContent>
      </w:r>
      <w:r w:rsidRPr="00C92719">
        <w:rPr>
          <w:rFonts w:ascii="Meiryo UI" w:eastAsia="Meiryo UI" w:hAnsi="Meiryo UI" w:hint="eastAsia"/>
          <w:sz w:val="21"/>
          <w:szCs w:val="21"/>
          <w:shd w:val="clear" w:color="auto" w:fill="FFFFFF"/>
          <w:lang w:eastAsia="ja-JP"/>
        </w:rPr>
        <w:t xml:space="preserve">資本金： </w:t>
      </w:r>
      <w:r w:rsidR="000B6F92" w:rsidRPr="00C92719">
        <w:rPr>
          <w:rFonts w:ascii="Meiryo UI" w:eastAsia="Meiryo UI" w:hAnsi="Meiryo UI"/>
          <w:sz w:val="21"/>
          <w:szCs w:val="21"/>
          <w:shd w:val="clear" w:color="auto" w:fill="FFFFFF"/>
          <w:lang w:eastAsia="ja-JP"/>
        </w:rPr>
        <w:tab/>
      </w:r>
      <w:r w:rsidR="000B6F92" w:rsidRPr="00C92719">
        <w:rPr>
          <w:rFonts w:ascii="Meiryo UI" w:eastAsia="Meiryo UI" w:hAnsi="Meiryo UI" w:hint="eastAsia"/>
          <w:sz w:val="21"/>
          <w:szCs w:val="21"/>
          <w:shd w:val="clear" w:color="auto" w:fill="FFFFFF"/>
          <w:lang w:eastAsia="ja-JP"/>
        </w:rPr>
        <w:t>1,200</w:t>
      </w:r>
      <w:r w:rsidRPr="00C92719">
        <w:rPr>
          <w:rFonts w:ascii="Meiryo UI" w:eastAsia="Meiryo UI" w:hAnsi="Meiryo UI" w:hint="eastAsia"/>
          <w:sz w:val="21"/>
          <w:szCs w:val="21"/>
          <w:shd w:val="clear" w:color="auto" w:fill="FFFFFF"/>
          <w:lang w:eastAsia="ja-JP"/>
        </w:rPr>
        <w:t>万円</w:t>
      </w:r>
      <w:r w:rsidRPr="00C92719">
        <w:rPr>
          <w:rFonts w:ascii="Meiryo UI" w:eastAsia="Meiryo UI" w:hAnsi="Meiryo UI" w:hint="eastAsia"/>
          <w:sz w:val="21"/>
          <w:szCs w:val="21"/>
          <w:lang w:eastAsia="ja-JP"/>
        </w:rPr>
        <w:br/>
      </w:r>
      <w:r w:rsidRPr="00C92719">
        <w:rPr>
          <w:rFonts w:ascii="Meiryo UI" w:eastAsia="Meiryo UI" w:hAnsi="Meiryo UI" w:hint="eastAsia"/>
          <w:sz w:val="21"/>
          <w:szCs w:val="21"/>
          <w:shd w:val="clear" w:color="auto" w:fill="FFFFFF"/>
          <w:lang w:eastAsia="ja-JP"/>
        </w:rPr>
        <w:t xml:space="preserve">代表者： </w:t>
      </w:r>
      <w:r w:rsidR="000B6F92" w:rsidRPr="00C92719">
        <w:rPr>
          <w:rFonts w:ascii="Meiryo UI" w:eastAsia="Meiryo UI" w:hAnsi="Meiryo UI"/>
          <w:sz w:val="21"/>
          <w:szCs w:val="21"/>
          <w:shd w:val="clear" w:color="auto" w:fill="FFFFFF"/>
          <w:lang w:eastAsia="ja-JP"/>
        </w:rPr>
        <w:tab/>
      </w:r>
      <w:r w:rsidRPr="00C92719">
        <w:rPr>
          <w:rFonts w:ascii="Meiryo UI" w:eastAsia="Meiryo UI" w:hAnsi="Meiryo UI" w:hint="eastAsia"/>
          <w:sz w:val="21"/>
          <w:szCs w:val="21"/>
          <w:shd w:val="clear" w:color="auto" w:fill="FFFFFF"/>
          <w:lang w:eastAsia="ja-JP"/>
        </w:rPr>
        <w:t>代表取締役</w:t>
      </w:r>
      <w:r w:rsidR="000B6F92" w:rsidRPr="00C92719">
        <w:rPr>
          <w:rFonts w:ascii="Meiryo UI" w:eastAsia="Meiryo UI" w:hAnsi="Meiryo UI" w:hint="eastAsia"/>
          <w:sz w:val="21"/>
          <w:szCs w:val="21"/>
          <w:shd w:val="clear" w:color="auto" w:fill="FFFFFF"/>
          <w:lang w:eastAsia="ja-JP"/>
        </w:rPr>
        <w:t xml:space="preserve">　菅原拓也</w:t>
      </w:r>
      <w:r w:rsidRPr="00C92719">
        <w:rPr>
          <w:rFonts w:ascii="Meiryo UI" w:eastAsia="Meiryo UI" w:hAnsi="Meiryo UI" w:hint="eastAsia"/>
          <w:sz w:val="21"/>
          <w:szCs w:val="21"/>
          <w:lang w:eastAsia="ja-JP"/>
        </w:rPr>
        <w:br/>
      </w:r>
      <w:r w:rsidR="00702FEB" w:rsidRPr="00C92719">
        <w:rPr>
          <w:rFonts w:ascii="Meiryo UI" w:eastAsia="Meiryo UI" w:hAnsi="Meiryo UI" w:hint="eastAsia"/>
          <w:sz w:val="21"/>
          <w:szCs w:val="21"/>
          <w:lang w:eastAsia="ja-JP"/>
        </w:rPr>
        <w:t>URL：</w:t>
      </w:r>
      <w:r w:rsidR="00702FEB" w:rsidRPr="00C92719">
        <w:rPr>
          <w:rFonts w:ascii="Meiryo UI" w:eastAsia="Meiryo UI" w:hAnsi="Meiryo UI"/>
          <w:sz w:val="21"/>
          <w:szCs w:val="21"/>
          <w:lang w:eastAsia="ja-JP"/>
        </w:rPr>
        <w:tab/>
      </w:r>
      <w:r w:rsidR="00702FEB" w:rsidRPr="00C92719">
        <w:rPr>
          <w:rFonts w:ascii="Meiryo UI" w:eastAsia="Meiryo UI" w:hAnsi="Meiryo UI"/>
          <w:sz w:val="21"/>
          <w:szCs w:val="21"/>
          <w:lang w:eastAsia="ja-JP"/>
        </w:rPr>
        <w:tab/>
      </w:r>
      <w:hyperlink r:id="rId13" w:history="1">
        <w:r w:rsidR="0044626E" w:rsidRPr="00C92719">
          <w:rPr>
            <w:rStyle w:val="a4"/>
            <w:rFonts w:ascii="Meiryo UI" w:eastAsia="Meiryo UI" w:hAnsi="Meiryo UI"/>
            <w:sz w:val="21"/>
            <w:szCs w:val="21"/>
          </w:rPr>
          <w:t>www.nittobutsuryu.co.jp</w:t>
        </w:r>
      </w:hyperlink>
    </w:p>
    <w:p w14:paraId="7B2D5194" w14:textId="47A0E879" w:rsidR="00B266E7" w:rsidRPr="00C92719" w:rsidRDefault="003D6124" w:rsidP="00B70E7C">
      <w:pPr>
        <w:adjustRightInd w:val="0"/>
        <w:snapToGrid w:val="0"/>
        <w:spacing w:after="0" w:line="240" w:lineRule="auto"/>
        <w:rPr>
          <w:rFonts w:ascii="Meiryo UI" w:eastAsia="Meiryo UI" w:hAnsi="Meiryo UI" w:cs="Times New Roman"/>
          <w:sz w:val="21"/>
          <w:szCs w:val="21"/>
          <w:lang w:eastAsia="ja-JP"/>
        </w:rPr>
      </w:pPr>
      <w:r w:rsidRPr="00C92719">
        <w:rPr>
          <w:rFonts w:ascii="Meiryo UI" w:eastAsia="Meiryo UI" w:hAnsi="Meiryo UI" w:cs="Times New Roman"/>
          <w:sz w:val="21"/>
          <w:szCs w:val="21"/>
          <w:lang w:eastAsia="ja-JP"/>
        </w:rPr>
        <w:t>twitter</w:t>
      </w:r>
      <w:r w:rsidRPr="00C92719">
        <w:rPr>
          <w:rFonts w:ascii="Meiryo UI" w:eastAsia="Meiryo UI" w:hAnsi="Meiryo UI" w:cs="Times New Roman" w:hint="eastAsia"/>
          <w:sz w:val="21"/>
          <w:szCs w:val="21"/>
          <w:lang w:eastAsia="ja-JP"/>
        </w:rPr>
        <w:t>：</w:t>
      </w:r>
      <w:r w:rsidRPr="00C92719">
        <w:rPr>
          <w:rFonts w:ascii="Meiryo UI" w:eastAsia="Meiryo UI" w:hAnsi="Meiryo UI" w:cs="Times New Roman"/>
          <w:sz w:val="21"/>
          <w:szCs w:val="21"/>
          <w:lang w:eastAsia="ja-JP"/>
        </w:rPr>
        <w:tab/>
      </w:r>
      <w:r w:rsidRPr="00C92719">
        <w:rPr>
          <w:rFonts w:ascii="Meiryo UI" w:eastAsia="Meiryo UI" w:hAnsi="Meiryo UI" w:cs="Segoe UI"/>
          <w:sz w:val="21"/>
          <w:szCs w:val="21"/>
          <w:shd w:val="clear" w:color="auto" w:fill="FFFFFF"/>
        </w:rPr>
        <w:t>@nittobutsuryu</w:t>
      </w:r>
    </w:p>
    <w:p w14:paraId="0C6CF2DC" w14:textId="7ED22125" w:rsidR="00611657" w:rsidRDefault="00611657" w:rsidP="00B70E7C">
      <w:pPr>
        <w:adjustRightInd w:val="0"/>
        <w:snapToGrid w:val="0"/>
        <w:spacing w:after="0" w:line="240" w:lineRule="auto"/>
        <w:rPr>
          <w:rFonts w:ascii="Meiryo UI" w:eastAsia="Meiryo UI" w:hAnsi="Meiryo UI" w:cs="Times New Roman"/>
          <w:sz w:val="21"/>
          <w:szCs w:val="21"/>
          <w:lang w:eastAsia="ja-JP"/>
        </w:rPr>
      </w:pPr>
    </w:p>
    <w:p w14:paraId="09333355" w14:textId="40A04507" w:rsidR="00A65170" w:rsidRDefault="00FF2E9F" w:rsidP="00FF2E9F">
      <w:pPr>
        <w:adjustRightInd w:val="0"/>
        <w:snapToGrid w:val="0"/>
        <w:spacing w:after="0" w:line="240" w:lineRule="auto"/>
        <w:jc w:val="center"/>
        <w:rPr>
          <w:rFonts w:ascii="Meiryo UI" w:eastAsia="Meiryo UI" w:hAnsi="Meiryo UI" w:cs="Times New Roman"/>
          <w:sz w:val="21"/>
          <w:szCs w:val="21"/>
          <w:lang w:eastAsia="ja-JP"/>
        </w:rPr>
      </w:pPr>
      <w:r w:rsidRPr="00FF2E9F">
        <w:rPr>
          <w:rFonts w:ascii="Meiryo UI" w:eastAsia="Meiryo UI" w:hAnsi="Meiryo UI" w:cs="Times New Roman"/>
          <w:noProof/>
          <w:sz w:val="21"/>
          <w:szCs w:val="21"/>
          <w:lang w:eastAsia="ja-JP"/>
        </w:rPr>
        <w:drawing>
          <wp:inline distT="0" distB="0" distL="0" distR="0" wp14:anchorId="5F84EB51" wp14:editId="6966AC59">
            <wp:extent cx="4691512" cy="349134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7792" cy="3496019"/>
                    </a:xfrm>
                    <a:prstGeom prst="rect">
                      <a:avLst/>
                    </a:prstGeom>
                  </pic:spPr>
                </pic:pic>
              </a:graphicData>
            </a:graphic>
          </wp:inline>
        </w:drawing>
      </w:r>
    </w:p>
    <w:p w14:paraId="4E535E66" w14:textId="6F595FAB" w:rsidR="00A65170" w:rsidRDefault="00A65170" w:rsidP="00B70E7C">
      <w:pPr>
        <w:adjustRightInd w:val="0"/>
        <w:snapToGrid w:val="0"/>
        <w:spacing w:after="0" w:line="240" w:lineRule="auto"/>
        <w:rPr>
          <w:rFonts w:ascii="Meiryo UI" w:eastAsia="Meiryo UI" w:hAnsi="Meiryo UI" w:cs="Times New Roman"/>
          <w:sz w:val="21"/>
          <w:szCs w:val="21"/>
          <w:lang w:eastAsia="ja-JP"/>
        </w:rPr>
      </w:pPr>
    </w:p>
    <w:p w14:paraId="52B8238C" w14:textId="4CB15ED8" w:rsidR="00A65170" w:rsidRDefault="00A65170" w:rsidP="00B70E7C">
      <w:pPr>
        <w:adjustRightInd w:val="0"/>
        <w:snapToGrid w:val="0"/>
        <w:spacing w:after="0" w:line="240" w:lineRule="auto"/>
        <w:rPr>
          <w:rFonts w:ascii="Meiryo UI" w:eastAsia="Meiryo UI" w:hAnsi="Meiryo UI" w:cs="Times New Roman"/>
          <w:sz w:val="21"/>
          <w:szCs w:val="21"/>
          <w:lang w:eastAsia="ja-JP"/>
        </w:rPr>
      </w:pPr>
    </w:p>
    <w:p w14:paraId="4B906A39" w14:textId="77777777" w:rsidR="00E6120E" w:rsidRPr="000835A3" w:rsidRDefault="00E6120E" w:rsidP="00B70E7C">
      <w:pPr>
        <w:adjustRightInd w:val="0"/>
        <w:snapToGrid w:val="0"/>
        <w:spacing w:after="0" w:line="240" w:lineRule="auto"/>
        <w:rPr>
          <w:rFonts w:ascii="Meiryo UI" w:eastAsia="Meiryo UI" w:hAnsi="Meiryo UI" w:cs="Times New Roman"/>
          <w:sz w:val="21"/>
          <w:szCs w:val="21"/>
          <w:lang w:eastAsia="ja-JP"/>
        </w:rPr>
      </w:pPr>
    </w:p>
    <w:p w14:paraId="69D144F6" w14:textId="70DDDC97" w:rsidR="00C01353" w:rsidRPr="000835A3" w:rsidRDefault="00C01353" w:rsidP="00C01353">
      <w:pPr>
        <w:adjustRightInd w:val="0"/>
        <w:snapToGrid w:val="0"/>
        <w:spacing w:after="0" w:line="240" w:lineRule="auto"/>
        <w:jc w:val="center"/>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w:t>
      </w:r>
    </w:p>
    <w:p w14:paraId="22C2B543" w14:textId="7E47D9CE" w:rsidR="00C01353" w:rsidRDefault="00C01353" w:rsidP="00B70E7C">
      <w:pPr>
        <w:adjustRightInd w:val="0"/>
        <w:snapToGrid w:val="0"/>
        <w:spacing w:after="0" w:line="240" w:lineRule="auto"/>
        <w:rPr>
          <w:rFonts w:ascii="Meiryo UI" w:eastAsia="Meiryo UI" w:hAnsi="Meiryo UI" w:cs="Times New Roman"/>
          <w:sz w:val="21"/>
          <w:szCs w:val="21"/>
          <w:lang w:eastAsia="ja-JP"/>
        </w:rPr>
      </w:pPr>
    </w:p>
    <w:p w14:paraId="257BB085" w14:textId="77777777" w:rsidR="00E6120E" w:rsidRPr="000835A3" w:rsidRDefault="00E6120E" w:rsidP="00B70E7C">
      <w:pPr>
        <w:adjustRightInd w:val="0"/>
        <w:snapToGrid w:val="0"/>
        <w:spacing w:after="0" w:line="240" w:lineRule="auto"/>
        <w:rPr>
          <w:rFonts w:ascii="Meiryo UI" w:eastAsia="Meiryo UI" w:hAnsi="Meiryo UI" w:cs="Times New Roman"/>
          <w:sz w:val="21"/>
          <w:szCs w:val="21"/>
          <w:lang w:eastAsia="ja-JP"/>
        </w:rPr>
      </w:pPr>
    </w:p>
    <w:p w14:paraId="62225964" w14:textId="29A51B7F" w:rsidR="00552839" w:rsidRPr="000835A3" w:rsidRDefault="00552839" w:rsidP="00B70E7C">
      <w:pPr>
        <w:adjustRightInd w:val="0"/>
        <w:snapToGrid w:val="0"/>
        <w:spacing w:after="0" w:line="240" w:lineRule="auto"/>
        <w:rPr>
          <w:rFonts w:ascii="Meiryo UI" w:eastAsia="Meiryo UI" w:hAnsi="Meiryo UI" w:cs="Times New Roman"/>
          <w:sz w:val="21"/>
          <w:szCs w:val="21"/>
          <w:lang w:eastAsia="ja-JP"/>
        </w:rPr>
      </w:pPr>
      <w:r w:rsidRPr="000835A3">
        <w:rPr>
          <w:rFonts w:ascii="Meiryo UI" w:eastAsia="Meiryo UI" w:hAnsi="Meiryo UI" w:cs="Times New Roman" w:hint="eastAsia"/>
          <w:sz w:val="21"/>
          <w:szCs w:val="21"/>
          <w:lang w:eastAsia="ja-JP"/>
        </w:rPr>
        <w:t xml:space="preserve">【本件に関する問い合わせ先】　</w:t>
      </w:r>
    </w:p>
    <w:p w14:paraId="253E7035" w14:textId="0E5F116A" w:rsidR="000B6F92" w:rsidRPr="000835A3"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0835A3">
        <w:rPr>
          <w:rFonts w:ascii="Meiryo UI" w:eastAsia="Meiryo UI" w:hAnsi="Meiryo UI" w:hint="eastAsia"/>
          <w:sz w:val="21"/>
          <w:szCs w:val="21"/>
          <w:shd w:val="clear" w:color="auto" w:fill="FFFFFF"/>
          <w:lang w:eastAsia="ja-JP"/>
        </w:rPr>
        <w:t xml:space="preserve">株式会社　日東物流　</w:t>
      </w:r>
      <w:r w:rsidR="00DC559B" w:rsidRPr="000835A3">
        <w:rPr>
          <w:rFonts w:ascii="Meiryo UI" w:eastAsia="Meiryo UI" w:hAnsi="Meiryo UI" w:hint="eastAsia"/>
          <w:sz w:val="21"/>
          <w:szCs w:val="21"/>
          <w:shd w:val="clear" w:color="auto" w:fill="FFFFFF"/>
          <w:lang w:eastAsia="ja-JP"/>
        </w:rPr>
        <w:t>加藤（広報）</w:t>
      </w:r>
    </w:p>
    <w:p w14:paraId="6194ABE7" w14:textId="3D4C87A8" w:rsidR="00552839" w:rsidRPr="000835A3"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0835A3">
        <w:rPr>
          <w:rFonts w:ascii="Meiryo UI" w:eastAsia="Meiryo UI" w:hAnsi="Meiryo UI" w:cs="Times New Roman"/>
          <w:sz w:val="21"/>
          <w:szCs w:val="21"/>
          <w:lang w:eastAsia="ja-JP"/>
        </w:rPr>
        <w:t>T</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043-424-3482</w:t>
      </w:r>
      <w:r w:rsidRPr="000835A3">
        <w:rPr>
          <w:rFonts w:ascii="Meiryo UI" w:eastAsia="Meiryo UI" w:hAnsi="Meiryo UI" w:cs="Times New Roman" w:hint="eastAsia"/>
          <w:sz w:val="21"/>
          <w:szCs w:val="21"/>
          <w:lang w:eastAsia="ja-JP"/>
        </w:rPr>
        <w:t xml:space="preserve">　</w:t>
      </w:r>
      <w:r w:rsidRPr="000835A3">
        <w:rPr>
          <w:rFonts w:ascii="Meiryo UI" w:eastAsia="Meiryo UI" w:hAnsi="Meiryo UI" w:cs="Times New Roman"/>
          <w:sz w:val="21"/>
          <w:szCs w:val="21"/>
          <w:lang w:eastAsia="ja-JP"/>
        </w:rPr>
        <w:t>M</w:t>
      </w:r>
      <w:r w:rsidRPr="000835A3">
        <w:rPr>
          <w:rFonts w:ascii="Meiryo UI" w:eastAsia="Meiryo UI" w:hAnsi="Meiryo UI" w:cs="Times New Roman" w:hint="eastAsia"/>
          <w:sz w:val="21"/>
          <w:szCs w:val="21"/>
          <w:lang w:eastAsia="ja-JP"/>
        </w:rPr>
        <w:t>：</w:t>
      </w:r>
      <w:r w:rsidRPr="000835A3">
        <w:rPr>
          <w:rFonts w:ascii="Meiryo UI" w:eastAsia="Meiryo UI" w:hAnsi="Meiryo UI" w:cs="Times New Roman"/>
          <w:sz w:val="21"/>
          <w:szCs w:val="21"/>
          <w:lang w:eastAsia="ja-JP"/>
        </w:rPr>
        <w:t xml:space="preserve"> </w:t>
      </w:r>
      <w:r w:rsidR="00DC559B" w:rsidRPr="000835A3">
        <w:rPr>
          <w:rFonts w:ascii="Meiryo UI" w:eastAsia="Meiryo UI" w:hAnsi="Meiryo UI" w:cs="Times New Roman"/>
          <w:sz w:val="21"/>
          <w:szCs w:val="21"/>
          <w:lang w:eastAsia="ja-JP"/>
        </w:rPr>
        <w:t>kato_s@nittobutsuryu.co.jp</w:t>
      </w:r>
    </w:p>
    <w:sectPr w:rsidR="00552839" w:rsidRPr="000835A3"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34C0D" w14:textId="77777777" w:rsidR="00057F70" w:rsidRDefault="00057F70" w:rsidP="001B6855">
      <w:pPr>
        <w:spacing w:after="0" w:line="240" w:lineRule="auto"/>
      </w:pPr>
      <w:r>
        <w:separator/>
      </w:r>
    </w:p>
  </w:endnote>
  <w:endnote w:type="continuationSeparator" w:id="0">
    <w:p w14:paraId="08A0A0F1" w14:textId="77777777" w:rsidR="00057F70" w:rsidRDefault="00057F70"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C1D95" w14:textId="77777777" w:rsidR="00057F70" w:rsidRDefault="00057F70" w:rsidP="001B6855">
      <w:pPr>
        <w:spacing w:after="0" w:line="240" w:lineRule="auto"/>
      </w:pPr>
      <w:r>
        <w:separator/>
      </w:r>
    </w:p>
  </w:footnote>
  <w:footnote w:type="continuationSeparator" w:id="0">
    <w:p w14:paraId="0986C6E3" w14:textId="77777777" w:rsidR="00057F70" w:rsidRDefault="00057F70"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705AEF" w:rsidRDefault="00902D46" w:rsidP="00902D46">
    <w:pPr>
      <w:pStyle w:val="ae"/>
      <w:spacing w:after="0" w:line="240" w:lineRule="auto"/>
      <w:jc w:val="right"/>
      <w:rPr>
        <w:sz w:val="16"/>
        <w:szCs w:val="16"/>
      </w:rPr>
    </w:pPr>
    <w:r w:rsidRPr="00705AEF">
      <w:rPr>
        <w:sz w:val="16"/>
        <w:szCs w:val="16"/>
      </w:rPr>
      <w:t xml:space="preserve">PRESS RELEASE </w:t>
    </w:r>
  </w:p>
  <w:p w14:paraId="6C4BDD7E" w14:textId="2A5699E1" w:rsidR="00902D46" w:rsidRPr="00705AEF" w:rsidRDefault="00D2650E" w:rsidP="00D619C2">
    <w:pPr>
      <w:pStyle w:val="ae"/>
      <w:spacing w:after="0" w:line="240" w:lineRule="auto"/>
      <w:jc w:val="right"/>
      <w:rPr>
        <w:rFonts w:eastAsia="游明朝"/>
        <w:sz w:val="16"/>
        <w:szCs w:val="16"/>
        <w:lang w:eastAsia="ja-JP"/>
      </w:rPr>
    </w:pPr>
    <w:r w:rsidRPr="00705AEF">
      <w:rPr>
        <w:sz w:val="16"/>
        <w:szCs w:val="16"/>
        <w:lang w:eastAsia="ja-JP"/>
      </w:rPr>
      <w:t>20</w:t>
    </w:r>
    <w:r w:rsidR="00847995" w:rsidRPr="00705AEF">
      <w:rPr>
        <w:rFonts w:hint="eastAsia"/>
        <w:sz w:val="16"/>
        <w:szCs w:val="16"/>
        <w:lang w:eastAsia="ja-JP"/>
      </w:rPr>
      <w:t>22.</w:t>
    </w:r>
    <w:r w:rsidR="00DC3735" w:rsidRPr="00705AEF">
      <w:rPr>
        <w:rFonts w:hint="eastAsia"/>
        <w:sz w:val="16"/>
        <w:szCs w:val="16"/>
        <w:lang w:eastAsia="ja-JP"/>
      </w:rPr>
      <w:t>4.</w:t>
    </w:r>
    <w:r w:rsidR="00705AEF" w:rsidRPr="00705AEF">
      <w:rPr>
        <w:rFonts w:hint="eastAsia"/>
        <w:sz w:val="16"/>
        <w:szCs w:val="16"/>
        <w:lang w:eastAsia="ja-JP"/>
      </w:rPr>
      <w:t>1</w:t>
    </w:r>
    <w:r w:rsidR="00B3414C">
      <w:rPr>
        <w:rFonts w:hint="eastAsia"/>
        <w:sz w:val="16"/>
        <w:szCs w:val="16"/>
        <w:lang w:eastAsia="ja-JP"/>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F05FEF"/>
    <w:multiLevelType w:val="hybridMultilevel"/>
    <w:tmpl w:val="0B2CD14E"/>
    <w:lvl w:ilvl="0" w:tplc="381AAFB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8E52FD9"/>
    <w:multiLevelType w:val="hybridMultilevel"/>
    <w:tmpl w:val="E37CA6B0"/>
    <w:lvl w:ilvl="0" w:tplc="ADB48050">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1"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3"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010910104">
    <w:abstractNumId w:val="11"/>
  </w:num>
  <w:num w:numId="2" w16cid:durableId="1400244968">
    <w:abstractNumId w:val="14"/>
  </w:num>
  <w:num w:numId="3" w16cid:durableId="528686193">
    <w:abstractNumId w:val="16"/>
  </w:num>
  <w:num w:numId="4" w16cid:durableId="525873961">
    <w:abstractNumId w:val="2"/>
  </w:num>
  <w:num w:numId="5" w16cid:durableId="745415551">
    <w:abstractNumId w:val="0"/>
  </w:num>
  <w:num w:numId="6" w16cid:durableId="1149977329">
    <w:abstractNumId w:val="19"/>
  </w:num>
  <w:num w:numId="7" w16cid:durableId="84768003">
    <w:abstractNumId w:val="4"/>
  </w:num>
  <w:num w:numId="8" w16cid:durableId="1932620417">
    <w:abstractNumId w:val="8"/>
  </w:num>
  <w:num w:numId="9" w16cid:durableId="1304121406">
    <w:abstractNumId w:val="17"/>
  </w:num>
  <w:num w:numId="10" w16cid:durableId="160892291">
    <w:abstractNumId w:val="12"/>
  </w:num>
  <w:num w:numId="11" w16cid:durableId="56972971">
    <w:abstractNumId w:val="1"/>
  </w:num>
  <w:num w:numId="12" w16cid:durableId="1672101017">
    <w:abstractNumId w:val="15"/>
  </w:num>
  <w:num w:numId="13" w16cid:durableId="606740290">
    <w:abstractNumId w:val="10"/>
  </w:num>
  <w:num w:numId="14" w16cid:durableId="607933706">
    <w:abstractNumId w:val="18"/>
  </w:num>
  <w:num w:numId="15" w16cid:durableId="1819224811">
    <w:abstractNumId w:val="9"/>
  </w:num>
  <w:num w:numId="16" w16cid:durableId="370306391">
    <w:abstractNumId w:val="7"/>
  </w:num>
  <w:num w:numId="17" w16cid:durableId="817066988">
    <w:abstractNumId w:val="3"/>
  </w:num>
  <w:num w:numId="18" w16cid:durableId="144206398">
    <w:abstractNumId w:val="13"/>
  </w:num>
  <w:num w:numId="19" w16cid:durableId="40131036">
    <w:abstractNumId w:val="5"/>
  </w:num>
  <w:num w:numId="20" w16cid:durableId="21296157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4D64"/>
    <w:rsid w:val="0000607A"/>
    <w:rsid w:val="00007FBC"/>
    <w:rsid w:val="00012D75"/>
    <w:rsid w:val="00013DC9"/>
    <w:rsid w:val="00014B66"/>
    <w:rsid w:val="00017193"/>
    <w:rsid w:val="00021D3A"/>
    <w:rsid w:val="00025B61"/>
    <w:rsid w:val="000271D8"/>
    <w:rsid w:val="00031DEB"/>
    <w:rsid w:val="000367BA"/>
    <w:rsid w:val="00050382"/>
    <w:rsid w:val="00056601"/>
    <w:rsid w:val="00057F70"/>
    <w:rsid w:val="0006283E"/>
    <w:rsid w:val="00065617"/>
    <w:rsid w:val="00067619"/>
    <w:rsid w:val="00067ED6"/>
    <w:rsid w:val="00077DF6"/>
    <w:rsid w:val="00083563"/>
    <w:rsid w:val="000835A3"/>
    <w:rsid w:val="0008473A"/>
    <w:rsid w:val="00091B6E"/>
    <w:rsid w:val="000A1A81"/>
    <w:rsid w:val="000B0B40"/>
    <w:rsid w:val="000B11EE"/>
    <w:rsid w:val="000B4269"/>
    <w:rsid w:val="000B6F92"/>
    <w:rsid w:val="000B7D7A"/>
    <w:rsid w:val="000C3566"/>
    <w:rsid w:val="000D30EA"/>
    <w:rsid w:val="000E136A"/>
    <w:rsid w:val="000E591B"/>
    <w:rsid w:val="000F774E"/>
    <w:rsid w:val="00107587"/>
    <w:rsid w:val="0011005C"/>
    <w:rsid w:val="00114C50"/>
    <w:rsid w:val="00120872"/>
    <w:rsid w:val="00123FE7"/>
    <w:rsid w:val="00124454"/>
    <w:rsid w:val="00124706"/>
    <w:rsid w:val="001277DF"/>
    <w:rsid w:val="0013047F"/>
    <w:rsid w:val="00134A80"/>
    <w:rsid w:val="001367BC"/>
    <w:rsid w:val="00140D3B"/>
    <w:rsid w:val="00141603"/>
    <w:rsid w:val="00143437"/>
    <w:rsid w:val="0014500B"/>
    <w:rsid w:val="00151D12"/>
    <w:rsid w:val="00157A1C"/>
    <w:rsid w:val="00161F9A"/>
    <w:rsid w:val="00162980"/>
    <w:rsid w:val="00163501"/>
    <w:rsid w:val="00170F49"/>
    <w:rsid w:val="001777DC"/>
    <w:rsid w:val="001839DD"/>
    <w:rsid w:val="0018685D"/>
    <w:rsid w:val="001916B2"/>
    <w:rsid w:val="001977D3"/>
    <w:rsid w:val="001A7294"/>
    <w:rsid w:val="001B6855"/>
    <w:rsid w:val="001C0C03"/>
    <w:rsid w:val="001C79C0"/>
    <w:rsid w:val="001D7950"/>
    <w:rsid w:val="001E333C"/>
    <w:rsid w:val="001E7CB6"/>
    <w:rsid w:val="00200466"/>
    <w:rsid w:val="00205C86"/>
    <w:rsid w:val="0020622C"/>
    <w:rsid w:val="00207997"/>
    <w:rsid w:val="00216538"/>
    <w:rsid w:val="002210E3"/>
    <w:rsid w:val="00230D95"/>
    <w:rsid w:val="00230DB7"/>
    <w:rsid w:val="00231643"/>
    <w:rsid w:val="00234616"/>
    <w:rsid w:val="00240F04"/>
    <w:rsid w:val="00242087"/>
    <w:rsid w:val="0026038C"/>
    <w:rsid w:val="00262DE4"/>
    <w:rsid w:val="00265E5A"/>
    <w:rsid w:val="002662D4"/>
    <w:rsid w:val="0027041A"/>
    <w:rsid w:val="00275681"/>
    <w:rsid w:val="0027724F"/>
    <w:rsid w:val="00282A7A"/>
    <w:rsid w:val="002842C7"/>
    <w:rsid w:val="00284691"/>
    <w:rsid w:val="00285303"/>
    <w:rsid w:val="002B07B8"/>
    <w:rsid w:val="002B3A82"/>
    <w:rsid w:val="002B5415"/>
    <w:rsid w:val="002C0797"/>
    <w:rsid w:val="002D1933"/>
    <w:rsid w:val="002D1E97"/>
    <w:rsid w:val="002D4652"/>
    <w:rsid w:val="002D5BD0"/>
    <w:rsid w:val="002D61C8"/>
    <w:rsid w:val="002E13ED"/>
    <w:rsid w:val="002E3689"/>
    <w:rsid w:val="002F10D8"/>
    <w:rsid w:val="002F740C"/>
    <w:rsid w:val="00300390"/>
    <w:rsid w:val="00301785"/>
    <w:rsid w:val="00301B2A"/>
    <w:rsid w:val="003113B4"/>
    <w:rsid w:val="003119AC"/>
    <w:rsid w:val="00312E80"/>
    <w:rsid w:val="00326240"/>
    <w:rsid w:val="003340E4"/>
    <w:rsid w:val="00334E7B"/>
    <w:rsid w:val="003360D3"/>
    <w:rsid w:val="003461B7"/>
    <w:rsid w:val="00353863"/>
    <w:rsid w:val="003538CE"/>
    <w:rsid w:val="00354870"/>
    <w:rsid w:val="00355423"/>
    <w:rsid w:val="00357A3D"/>
    <w:rsid w:val="003620B0"/>
    <w:rsid w:val="00376284"/>
    <w:rsid w:val="00380287"/>
    <w:rsid w:val="003825C2"/>
    <w:rsid w:val="00382EDE"/>
    <w:rsid w:val="00383D2F"/>
    <w:rsid w:val="003925F4"/>
    <w:rsid w:val="003926B2"/>
    <w:rsid w:val="0039608B"/>
    <w:rsid w:val="003B4BB8"/>
    <w:rsid w:val="003C50CE"/>
    <w:rsid w:val="003C6D70"/>
    <w:rsid w:val="003D6124"/>
    <w:rsid w:val="003E238F"/>
    <w:rsid w:val="003F1530"/>
    <w:rsid w:val="003F3853"/>
    <w:rsid w:val="003F4576"/>
    <w:rsid w:val="00403851"/>
    <w:rsid w:val="004070AB"/>
    <w:rsid w:val="00415134"/>
    <w:rsid w:val="0042696C"/>
    <w:rsid w:val="004271EC"/>
    <w:rsid w:val="00436917"/>
    <w:rsid w:val="004375D2"/>
    <w:rsid w:val="0044289A"/>
    <w:rsid w:val="0044626E"/>
    <w:rsid w:val="00451462"/>
    <w:rsid w:val="00456C3D"/>
    <w:rsid w:val="00457A33"/>
    <w:rsid w:val="00460312"/>
    <w:rsid w:val="0046031D"/>
    <w:rsid w:val="00466741"/>
    <w:rsid w:val="00466C51"/>
    <w:rsid w:val="00471016"/>
    <w:rsid w:val="00473CD1"/>
    <w:rsid w:val="004825D8"/>
    <w:rsid w:val="004827B9"/>
    <w:rsid w:val="00487088"/>
    <w:rsid w:val="00487AFB"/>
    <w:rsid w:val="00494385"/>
    <w:rsid w:val="004B0AFC"/>
    <w:rsid w:val="004B0F58"/>
    <w:rsid w:val="004B3948"/>
    <w:rsid w:val="004B42AF"/>
    <w:rsid w:val="004B5686"/>
    <w:rsid w:val="004C7A3A"/>
    <w:rsid w:val="004C7E36"/>
    <w:rsid w:val="004E2E84"/>
    <w:rsid w:val="004E7209"/>
    <w:rsid w:val="004F0420"/>
    <w:rsid w:val="004F39D3"/>
    <w:rsid w:val="004F3C37"/>
    <w:rsid w:val="004F5F17"/>
    <w:rsid w:val="00504578"/>
    <w:rsid w:val="005072C2"/>
    <w:rsid w:val="00511AD8"/>
    <w:rsid w:val="00517B16"/>
    <w:rsid w:val="005210D0"/>
    <w:rsid w:val="00522E3E"/>
    <w:rsid w:val="0052351E"/>
    <w:rsid w:val="005315A5"/>
    <w:rsid w:val="005322F7"/>
    <w:rsid w:val="0053263F"/>
    <w:rsid w:val="00535AC4"/>
    <w:rsid w:val="00543974"/>
    <w:rsid w:val="00552839"/>
    <w:rsid w:val="00553B77"/>
    <w:rsid w:val="005576BA"/>
    <w:rsid w:val="00564168"/>
    <w:rsid w:val="00564764"/>
    <w:rsid w:val="00572B7C"/>
    <w:rsid w:val="005743D0"/>
    <w:rsid w:val="00574B5D"/>
    <w:rsid w:val="005759F6"/>
    <w:rsid w:val="00575B48"/>
    <w:rsid w:val="005763F5"/>
    <w:rsid w:val="00582612"/>
    <w:rsid w:val="00597BDA"/>
    <w:rsid w:val="005A1D13"/>
    <w:rsid w:val="005A6E68"/>
    <w:rsid w:val="005A77A8"/>
    <w:rsid w:val="005B0B95"/>
    <w:rsid w:val="005B11C1"/>
    <w:rsid w:val="005B25DC"/>
    <w:rsid w:val="005B3878"/>
    <w:rsid w:val="005B72C3"/>
    <w:rsid w:val="005C7075"/>
    <w:rsid w:val="005D276E"/>
    <w:rsid w:val="005D78A9"/>
    <w:rsid w:val="005E316E"/>
    <w:rsid w:val="005E40A7"/>
    <w:rsid w:val="005E4773"/>
    <w:rsid w:val="005F163C"/>
    <w:rsid w:val="00600201"/>
    <w:rsid w:val="00600AFA"/>
    <w:rsid w:val="00601E25"/>
    <w:rsid w:val="006055FB"/>
    <w:rsid w:val="00606592"/>
    <w:rsid w:val="00611657"/>
    <w:rsid w:val="0061264B"/>
    <w:rsid w:val="006132C4"/>
    <w:rsid w:val="0062395B"/>
    <w:rsid w:val="00635584"/>
    <w:rsid w:val="00635B72"/>
    <w:rsid w:val="006374D3"/>
    <w:rsid w:val="006450EC"/>
    <w:rsid w:val="00650143"/>
    <w:rsid w:val="006563E3"/>
    <w:rsid w:val="00656864"/>
    <w:rsid w:val="00670BFB"/>
    <w:rsid w:val="00674082"/>
    <w:rsid w:val="00674C5F"/>
    <w:rsid w:val="00680178"/>
    <w:rsid w:val="00681C58"/>
    <w:rsid w:val="0068230D"/>
    <w:rsid w:val="0068253B"/>
    <w:rsid w:val="0069216B"/>
    <w:rsid w:val="0069685B"/>
    <w:rsid w:val="006A204F"/>
    <w:rsid w:val="006A319A"/>
    <w:rsid w:val="006A793F"/>
    <w:rsid w:val="006B06A0"/>
    <w:rsid w:val="006B27E4"/>
    <w:rsid w:val="006B2F80"/>
    <w:rsid w:val="006B4C39"/>
    <w:rsid w:val="006C203C"/>
    <w:rsid w:val="006C2DF9"/>
    <w:rsid w:val="006C4521"/>
    <w:rsid w:val="006C5D2B"/>
    <w:rsid w:val="006C5FC5"/>
    <w:rsid w:val="006D5A76"/>
    <w:rsid w:val="006D5B20"/>
    <w:rsid w:val="006E10F4"/>
    <w:rsid w:val="006E5F6E"/>
    <w:rsid w:val="006E70E6"/>
    <w:rsid w:val="006F5B1B"/>
    <w:rsid w:val="00702FEB"/>
    <w:rsid w:val="00705AEF"/>
    <w:rsid w:val="007072FE"/>
    <w:rsid w:val="00715E7B"/>
    <w:rsid w:val="00721524"/>
    <w:rsid w:val="007222EC"/>
    <w:rsid w:val="00722A62"/>
    <w:rsid w:val="0072457D"/>
    <w:rsid w:val="0072590B"/>
    <w:rsid w:val="00727046"/>
    <w:rsid w:val="00734E61"/>
    <w:rsid w:val="00741DFC"/>
    <w:rsid w:val="0075195D"/>
    <w:rsid w:val="00752611"/>
    <w:rsid w:val="0077449C"/>
    <w:rsid w:val="00776F20"/>
    <w:rsid w:val="00780AFE"/>
    <w:rsid w:val="00783D5F"/>
    <w:rsid w:val="00787BC6"/>
    <w:rsid w:val="00791894"/>
    <w:rsid w:val="00796222"/>
    <w:rsid w:val="007A0473"/>
    <w:rsid w:val="007A14D2"/>
    <w:rsid w:val="007A3139"/>
    <w:rsid w:val="007B065B"/>
    <w:rsid w:val="007B285C"/>
    <w:rsid w:val="007B6503"/>
    <w:rsid w:val="007B6D3E"/>
    <w:rsid w:val="007C1481"/>
    <w:rsid w:val="007C6D54"/>
    <w:rsid w:val="007D0C94"/>
    <w:rsid w:val="007D2510"/>
    <w:rsid w:val="007D3803"/>
    <w:rsid w:val="007E3C48"/>
    <w:rsid w:val="007E3E2D"/>
    <w:rsid w:val="007E62B1"/>
    <w:rsid w:val="007E7C34"/>
    <w:rsid w:val="00803143"/>
    <w:rsid w:val="00807386"/>
    <w:rsid w:val="008105EA"/>
    <w:rsid w:val="008125E7"/>
    <w:rsid w:val="00817AA7"/>
    <w:rsid w:val="00825098"/>
    <w:rsid w:val="00827ABD"/>
    <w:rsid w:val="0083375F"/>
    <w:rsid w:val="008361B0"/>
    <w:rsid w:val="00840201"/>
    <w:rsid w:val="00843063"/>
    <w:rsid w:val="00845180"/>
    <w:rsid w:val="00847995"/>
    <w:rsid w:val="0085315D"/>
    <w:rsid w:val="00854285"/>
    <w:rsid w:val="00855D8F"/>
    <w:rsid w:val="0085644D"/>
    <w:rsid w:val="0087119A"/>
    <w:rsid w:val="00872457"/>
    <w:rsid w:val="00873134"/>
    <w:rsid w:val="00876204"/>
    <w:rsid w:val="0087749B"/>
    <w:rsid w:val="0088278B"/>
    <w:rsid w:val="00882BA8"/>
    <w:rsid w:val="008842F2"/>
    <w:rsid w:val="00884FB4"/>
    <w:rsid w:val="00887656"/>
    <w:rsid w:val="008966C5"/>
    <w:rsid w:val="008A046D"/>
    <w:rsid w:val="008A1A63"/>
    <w:rsid w:val="008A2299"/>
    <w:rsid w:val="008A22E5"/>
    <w:rsid w:val="008A2E08"/>
    <w:rsid w:val="008B7D7F"/>
    <w:rsid w:val="008C1626"/>
    <w:rsid w:val="008D2706"/>
    <w:rsid w:val="008D4F8D"/>
    <w:rsid w:val="008E04E9"/>
    <w:rsid w:val="008E57B0"/>
    <w:rsid w:val="008F4D19"/>
    <w:rsid w:val="008F7E4E"/>
    <w:rsid w:val="008F7FF2"/>
    <w:rsid w:val="00902D46"/>
    <w:rsid w:val="009048BB"/>
    <w:rsid w:val="00907FB5"/>
    <w:rsid w:val="009203A1"/>
    <w:rsid w:val="0092526D"/>
    <w:rsid w:val="0092763B"/>
    <w:rsid w:val="00930770"/>
    <w:rsid w:val="009348B8"/>
    <w:rsid w:val="00937372"/>
    <w:rsid w:val="00941385"/>
    <w:rsid w:val="00942ECB"/>
    <w:rsid w:val="00945CE3"/>
    <w:rsid w:val="009510B9"/>
    <w:rsid w:val="00951E21"/>
    <w:rsid w:val="00951F5B"/>
    <w:rsid w:val="0095566E"/>
    <w:rsid w:val="0097210D"/>
    <w:rsid w:val="00973EDD"/>
    <w:rsid w:val="009765F4"/>
    <w:rsid w:val="00986BE3"/>
    <w:rsid w:val="009A5ECF"/>
    <w:rsid w:val="009B2A17"/>
    <w:rsid w:val="009C12E6"/>
    <w:rsid w:val="009C3CA8"/>
    <w:rsid w:val="009D2EA8"/>
    <w:rsid w:val="009D3FF8"/>
    <w:rsid w:val="009D6488"/>
    <w:rsid w:val="009F0B87"/>
    <w:rsid w:val="009F7186"/>
    <w:rsid w:val="00A0261B"/>
    <w:rsid w:val="00A07912"/>
    <w:rsid w:val="00A07A05"/>
    <w:rsid w:val="00A11413"/>
    <w:rsid w:val="00A1706C"/>
    <w:rsid w:val="00A21507"/>
    <w:rsid w:val="00A2427E"/>
    <w:rsid w:val="00A25D33"/>
    <w:rsid w:val="00A268E5"/>
    <w:rsid w:val="00A3064A"/>
    <w:rsid w:val="00A32EDA"/>
    <w:rsid w:val="00A34825"/>
    <w:rsid w:val="00A357DF"/>
    <w:rsid w:val="00A37E44"/>
    <w:rsid w:val="00A402A2"/>
    <w:rsid w:val="00A42105"/>
    <w:rsid w:val="00A465C0"/>
    <w:rsid w:val="00A50633"/>
    <w:rsid w:val="00A57D84"/>
    <w:rsid w:val="00A65170"/>
    <w:rsid w:val="00A65DF0"/>
    <w:rsid w:val="00A67AB1"/>
    <w:rsid w:val="00A70EAE"/>
    <w:rsid w:val="00A73D17"/>
    <w:rsid w:val="00A7618A"/>
    <w:rsid w:val="00A81415"/>
    <w:rsid w:val="00A8155B"/>
    <w:rsid w:val="00A81572"/>
    <w:rsid w:val="00A84F0D"/>
    <w:rsid w:val="00A876FE"/>
    <w:rsid w:val="00A960E9"/>
    <w:rsid w:val="00A96FFB"/>
    <w:rsid w:val="00AA3AFF"/>
    <w:rsid w:val="00AA7010"/>
    <w:rsid w:val="00AB1F9F"/>
    <w:rsid w:val="00AB55C3"/>
    <w:rsid w:val="00AC04CA"/>
    <w:rsid w:val="00AC10FA"/>
    <w:rsid w:val="00AC16F4"/>
    <w:rsid w:val="00AC19DD"/>
    <w:rsid w:val="00AC1ABF"/>
    <w:rsid w:val="00AD38FC"/>
    <w:rsid w:val="00AD6ED5"/>
    <w:rsid w:val="00AE39D6"/>
    <w:rsid w:val="00AE7274"/>
    <w:rsid w:val="00AE750C"/>
    <w:rsid w:val="00AF1E3C"/>
    <w:rsid w:val="00AF3AFB"/>
    <w:rsid w:val="00B10A0E"/>
    <w:rsid w:val="00B16C60"/>
    <w:rsid w:val="00B20A96"/>
    <w:rsid w:val="00B212E3"/>
    <w:rsid w:val="00B2246E"/>
    <w:rsid w:val="00B257A1"/>
    <w:rsid w:val="00B266E7"/>
    <w:rsid w:val="00B30294"/>
    <w:rsid w:val="00B3099F"/>
    <w:rsid w:val="00B33E14"/>
    <w:rsid w:val="00B3414C"/>
    <w:rsid w:val="00B34607"/>
    <w:rsid w:val="00B37475"/>
    <w:rsid w:val="00B37A56"/>
    <w:rsid w:val="00B42F3F"/>
    <w:rsid w:val="00B51036"/>
    <w:rsid w:val="00B70E7C"/>
    <w:rsid w:val="00B73EB1"/>
    <w:rsid w:val="00B776C3"/>
    <w:rsid w:val="00B81B68"/>
    <w:rsid w:val="00B84A8B"/>
    <w:rsid w:val="00B90CA9"/>
    <w:rsid w:val="00BA147E"/>
    <w:rsid w:val="00BA1AC7"/>
    <w:rsid w:val="00BA55C8"/>
    <w:rsid w:val="00BA5F8A"/>
    <w:rsid w:val="00BA6282"/>
    <w:rsid w:val="00BB0FF4"/>
    <w:rsid w:val="00BC105C"/>
    <w:rsid w:val="00BC56B3"/>
    <w:rsid w:val="00BD391F"/>
    <w:rsid w:val="00BE0802"/>
    <w:rsid w:val="00BE1BFE"/>
    <w:rsid w:val="00BF0D2B"/>
    <w:rsid w:val="00BF2090"/>
    <w:rsid w:val="00BF41E2"/>
    <w:rsid w:val="00BF4986"/>
    <w:rsid w:val="00BF5AB2"/>
    <w:rsid w:val="00BF7361"/>
    <w:rsid w:val="00C01353"/>
    <w:rsid w:val="00C0154B"/>
    <w:rsid w:val="00C06CAB"/>
    <w:rsid w:val="00C17317"/>
    <w:rsid w:val="00C24695"/>
    <w:rsid w:val="00C32C60"/>
    <w:rsid w:val="00C349F9"/>
    <w:rsid w:val="00C44EDD"/>
    <w:rsid w:val="00C46FF7"/>
    <w:rsid w:val="00C478EF"/>
    <w:rsid w:val="00C502A3"/>
    <w:rsid w:val="00C51EAD"/>
    <w:rsid w:val="00C55625"/>
    <w:rsid w:val="00C60F9C"/>
    <w:rsid w:val="00C66C47"/>
    <w:rsid w:val="00C72CF1"/>
    <w:rsid w:val="00C735F3"/>
    <w:rsid w:val="00C80C96"/>
    <w:rsid w:val="00C9229A"/>
    <w:rsid w:val="00C92719"/>
    <w:rsid w:val="00CA1458"/>
    <w:rsid w:val="00CA5F78"/>
    <w:rsid w:val="00CA6301"/>
    <w:rsid w:val="00CA699E"/>
    <w:rsid w:val="00CB0C69"/>
    <w:rsid w:val="00CB30A8"/>
    <w:rsid w:val="00CB480E"/>
    <w:rsid w:val="00CB4C4B"/>
    <w:rsid w:val="00CB7646"/>
    <w:rsid w:val="00CC5B27"/>
    <w:rsid w:val="00CC5EA4"/>
    <w:rsid w:val="00CD0B08"/>
    <w:rsid w:val="00CD2F29"/>
    <w:rsid w:val="00CD3E4F"/>
    <w:rsid w:val="00CD3FD4"/>
    <w:rsid w:val="00CD794F"/>
    <w:rsid w:val="00CE72B7"/>
    <w:rsid w:val="00D0606E"/>
    <w:rsid w:val="00D14224"/>
    <w:rsid w:val="00D14385"/>
    <w:rsid w:val="00D14B74"/>
    <w:rsid w:val="00D2412D"/>
    <w:rsid w:val="00D2650E"/>
    <w:rsid w:val="00D34501"/>
    <w:rsid w:val="00D34877"/>
    <w:rsid w:val="00D40917"/>
    <w:rsid w:val="00D41F48"/>
    <w:rsid w:val="00D45635"/>
    <w:rsid w:val="00D45E93"/>
    <w:rsid w:val="00D45ECE"/>
    <w:rsid w:val="00D51109"/>
    <w:rsid w:val="00D53F21"/>
    <w:rsid w:val="00D6000F"/>
    <w:rsid w:val="00D619C2"/>
    <w:rsid w:val="00D62725"/>
    <w:rsid w:val="00D65094"/>
    <w:rsid w:val="00D659E2"/>
    <w:rsid w:val="00D715F0"/>
    <w:rsid w:val="00D72E14"/>
    <w:rsid w:val="00D76ACB"/>
    <w:rsid w:val="00D80246"/>
    <w:rsid w:val="00D813A8"/>
    <w:rsid w:val="00D832A3"/>
    <w:rsid w:val="00D85955"/>
    <w:rsid w:val="00D91B5D"/>
    <w:rsid w:val="00D947C9"/>
    <w:rsid w:val="00D96D24"/>
    <w:rsid w:val="00D97759"/>
    <w:rsid w:val="00DB0614"/>
    <w:rsid w:val="00DB4B04"/>
    <w:rsid w:val="00DC285A"/>
    <w:rsid w:val="00DC3735"/>
    <w:rsid w:val="00DC4485"/>
    <w:rsid w:val="00DC4BEF"/>
    <w:rsid w:val="00DC559B"/>
    <w:rsid w:val="00DC7188"/>
    <w:rsid w:val="00DD0163"/>
    <w:rsid w:val="00DD562C"/>
    <w:rsid w:val="00DE23A2"/>
    <w:rsid w:val="00DE261F"/>
    <w:rsid w:val="00DF0EF5"/>
    <w:rsid w:val="00DF1D44"/>
    <w:rsid w:val="00DF32F5"/>
    <w:rsid w:val="00DF5C86"/>
    <w:rsid w:val="00DF7A7F"/>
    <w:rsid w:val="00E00C0E"/>
    <w:rsid w:val="00E11D1D"/>
    <w:rsid w:val="00E213E8"/>
    <w:rsid w:val="00E23069"/>
    <w:rsid w:val="00E23B78"/>
    <w:rsid w:val="00E27595"/>
    <w:rsid w:val="00E321A1"/>
    <w:rsid w:val="00E34314"/>
    <w:rsid w:val="00E3516E"/>
    <w:rsid w:val="00E35DF4"/>
    <w:rsid w:val="00E40557"/>
    <w:rsid w:val="00E52788"/>
    <w:rsid w:val="00E53D4C"/>
    <w:rsid w:val="00E544FF"/>
    <w:rsid w:val="00E5452C"/>
    <w:rsid w:val="00E54E10"/>
    <w:rsid w:val="00E57866"/>
    <w:rsid w:val="00E600BA"/>
    <w:rsid w:val="00E60322"/>
    <w:rsid w:val="00E6120E"/>
    <w:rsid w:val="00E65168"/>
    <w:rsid w:val="00E703AC"/>
    <w:rsid w:val="00E72F0B"/>
    <w:rsid w:val="00E736B1"/>
    <w:rsid w:val="00E74B6B"/>
    <w:rsid w:val="00E7650E"/>
    <w:rsid w:val="00E77FFB"/>
    <w:rsid w:val="00E8696F"/>
    <w:rsid w:val="00E9047C"/>
    <w:rsid w:val="00E923CA"/>
    <w:rsid w:val="00E95EF8"/>
    <w:rsid w:val="00EA2436"/>
    <w:rsid w:val="00EB2E6A"/>
    <w:rsid w:val="00EB3473"/>
    <w:rsid w:val="00EC4366"/>
    <w:rsid w:val="00ED15EF"/>
    <w:rsid w:val="00ED5A7A"/>
    <w:rsid w:val="00EE1123"/>
    <w:rsid w:val="00EF17EE"/>
    <w:rsid w:val="00EF5710"/>
    <w:rsid w:val="00EF6027"/>
    <w:rsid w:val="00F03BB3"/>
    <w:rsid w:val="00F10128"/>
    <w:rsid w:val="00F118D2"/>
    <w:rsid w:val="00F250C2"/>
    <w:rsid w:val="00F360F0"/>
    <w:rsid w:val="00F53691"/>
    <w:rsid w:val="00F567F0"/>
    <w:rsid w:val="00F57F21"/>
    <w:rsid w:val="00F60B35"/>
    <w:rsid w:val="00F66731"/>
    <w:rsid w:val="00F66F13"/>
    <w:rsid w:val="00F75513"/>
    <w:rsid w:val="00F75FE2"/>
    <w:rsid w:val="00F76E10"/>
    <w:rsid w:val="00F77331"/>
    <w:rsid w:val="00F8156B"/>
    <w:rsid w:val="00F85256"/>
    <w:rsid w:val="00F85C67"/>
    <w:rsid w:val="00F95A3E"/>
    <w:rsid w:val="00FA47E7"/>
    <w:rsid w:val="00FA6758"/>
    <w:rsid w:val="00FB1056"/>
    <w:rsid w:val="00FB30B5"/>
    <w:rsid w:val="00FB3D3A"/>
    <w:rsid w:val="00FB44E6"/>
    <w:rsid w:val="00FB7981"/>
    <w:rsid w:val="00FC0DC6"/>
    <w:rsid w:val="00FC35C8"/>
    <w:rsid w:val="00FC601B"/>
    <w:rsid w:val="00FD1955"/>
    <w:rsid w:val="00FD1C2D"/>
    <w:rsid w:val="00FD2F08"/>
    <w:rsid w:val="00FD3A18"/>
    <w:rsid w:val="00FD4E1E"/>
    <w:rsid w:val="00FD6ABA"/>
    <w:rsid w:val="00FE2613"/>
    <w:rsid w:val="00FE2808"/>
    <w:rsid w:val="00FE2ADC"/>
    <w:rsid w:val="00FF2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ittobutsuryu.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ta.or.jp/member/tekiseika/gmark/about_gmark.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37CD9-FD99-4988-9C15-C425A70C8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323</Words>
  <Characters>1842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2021-08-11T03:54:00Z</dcterms:created>
  <dcterms:modified xsi:type="dcterms:W3CDTF">2022-04-11T03:09:00Z</dcterms:modified>
</cp:coreProperties>
</file>